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BBD31" w14:textId="3BB7527F" w:rsidR="00E70162" w:rsidRPr="00E70162" w:rsidRDefault="00E70162" w:rsidP="00E70162">
      <w:pPr>
        <w:jc w:val="center"/>
        <w:rPr>
          <w:rFonts w:cs="Calibri"/>
          <w:b/>
          <w:sz w:val="24"/>
          <w:szCs w:val="24"/>
        </w:rPr>
      </w:pPr>
      <w:proofErr w:type="spellStart"/>
      <w:r w:rsidRPr="00E70162">
        <w:rPr>
          <w:rFonts w:cs="Calibri"/>
          <w:b/>
          <w:sz w:val="24"/>
          <w:szCs w:val="24"/>
        </w:rPr>
        <w:t>Xie</w:t>
      </w:r>
      <w:proofErr w:type="spellEnd"/>
      <w:r w:rsidRPr="00E70162">
        <w:rPr>
          <w:rFonts w:cs="Calibri"/>
          <w:b/>
          <w:sz w:val="24"/>
          <w:szCs w:val="24"/>
        </w:rPr>
        <w:t xml:space="preserve"> Lab            2016/07/11</w:t>
      </w:r>
    </w:p>
    <w:p w14:paraId="632E5C1B" w14:textId="7EC55DDD" w:rsidR="00E70162" w:rsidRPr="00C4383B" w:rsidRDefault="00E70162" w:rsidP="00C4383B">
      <w:pPr>
        <w:jc w:val="center"/>
        <w:rPr>
          <w:rFonts w:cs="Calibri"/>
          <w:b/>
          <w:sz w:val="24"/>
          <w:szCs w:val="24"/>
        </w:rPr>
      </w:pPr>
      <w:bookmarkStart w:id="0" w:name="OLE_LINK1"/>
      <w:bookmarkStart w:id="1" w:name="OLE_LINK2"/>
      <w:r w:rsidRPr="00E70162">
        <w:rPr>
          <w:rFonts w:cs="Calibri"/>
          <w:b/>
          <w:sz w:val="24"/>
          <w:szCs w:val="24"/>
        </w:rPr>
        <w:t>TELP library preparation</w:t>
      </w:r>
      <w:bookmarkEnd w:id="0"/>
      <w:bookmarkEnd w:id="1"/>
      <w:r w:rsidRPr="00E70162">
        <w:rPr>
          <w:rFonts w:cs="Calibri"/>
          <w:b/>
          <w:sz w:val="24"/>
          <w:szCs w:val="24"/>
        </w:rPr>
        <w:t xml:space="preserve"> protocol</w:t>
      </w:r>
    </w:p>
    <w:p w14:paraId="721139D1" w14:textId="410D5EDE" w:rsidR="00D87388" w:rsidRPr="008B45E4" w:rsidRDefault="00D87388" w:rsidP="00D87388">
      <w:pPr>
        <w:rPr>
          <w:rFonts w:cs="Calibri"/>
        </w:rPr>
      </w:pPr>
      <w:proofErr w:type="spellStart"/>
      <w:r w:rsidRPr="008B45E4">
        <w:rPr>
          <w:rFonts w:cs="Calibri"/>
        </w:rPr>
        <w:t>PolyC</w:t>
      </w:r>
      <w:proofErr w:type="spellEnd"/>
      <w:r w:rsidRPr="008B45E4">
        <w:rPr>
          <w:rFonts w:cs="Calibri"/>
        </w:rPr>
        <w:t xml:space="preserve"> tailing reaction was done by setting up the following mixture in 0.2 ml PCR tubes (</w:t>
      </w:r>
      <w:proofErr w:type="spellStart"/>
      <w:r w:rsidRPr="008B45E4">
        <w:rPr>
          <w:rFonts w:cs="Calibri"/>
        </w:rPr>
        <w:t>Axygen</w:t>
      </w:r>
      <w:proofErr w:type="spellEnd"/>
      <w:r w:rsidRPr="008B45E4">
        <w:rPr>
          <w:rFonts w:cs="Calibri"/>
        </w:rPr>
        <w:t xml:space="preserve">, PCR-02-L-C): 28 µl of end-repaired </w:t>
      </w:r>
      <w:proofErr w:type="spellStart"/>
      <w:r w:rsidRPr="008B45E4">
        <w:rPr>
          <w:rFonts w:cs="Calibri"/>
        </w:rPr>
        <w:t>ChIP</w:t>
      </w:r>
      <w:proofErr w:type="spellEnd"/>
      <w:r w:rsidRPr="008B45E4">
        <w:rPr>
          <w:rFonts w:cs="Calibri"/>
        </w:rPr>
        <w:t xml:space="preserve"> DNA and H</w:t>
      </w:r>
      <w:r w:rsidRPr="008B45E4">
        <w:rPr>
          <w:rFonts w:cs="Calibri"/>
          <w:vertAlign w:val="subscript"/>
        </w:rPr>
        <w:t>2</w:t>
      </w:r>
      <w:r w:rsidRPr="008B45E4">
        <w:rPr>
          <w:rFonts w:cs="Calibri"/>
        </w:rPr>
        <w:t xml:space="preserve">O, 1 µl of </w:t>
      </w:r>
      <w:r w:rsidRPr="00B95598">
        <w:rPr>
          <w:rFonts w:cs="Calibri"/>
        </w:rPr>
        <w:t>10x EX buffer</w:t>
      </w:r>
      <w:r w:rsidRPr="008B45E4">
        <w:rPr>
          <w:rFonts w:cs="Calibri"/>
        </w:rPr>
        <w:t xml:space="preserve"> (Takara, supplied with RR006A), 1 µl of 1 mM </w:t>
      </w:r>
      <w:proofErr w:type="spellStart"/>
      <w:r w:rsidRPr="008B45E4">
        <w:rPr>
          <w:rFonts w:cs="Calibri"/>
        </w:rPr>
        <w:t>dCTP</w:t>
      </w:r>
      <w:proofErr w:type="spellEnd"/>
      <w:r w:rsidRPr="008B45E4">
        <w:rPr>
          <w:rFonts w:cs="Calibri"/>
        </w:rPr>
        <w:t xml:space="preserve"> (NEB, N0446S). The </w:t>
      </w:r>
      <w:r w:rsidR="00BA280D" w:rsidRPr="008B45E4">
        <w:rPr>
          <w:rFonts w:cs="Calibri"/>
        </w:rPr>
        <w:t xml:space="preserve">mixture was heated at 95°C </w:t>
      </w:r>
      <w:r w:rsidRPr="008B45E4">
        <w:rPr>
          <w:rFonts w:cs="Calibri"/>
        </w:rPr>
        <w:t xml:space="preserve">for 1 min and snap-cooled down on ice (denature is optional when DNA ends were blunted already) followed by adding 1 µl of terminal transferase (TDT) (NEB, M0315S) and 35 min of incubation at 37 °C.  After </w:t>
      </w:r>
      <w:proofErr w:type="spellStart"/>
      <w:r w:rsidRPr="008B45E4">
        <w:rPr>
          <w:rFonts w:cs="Calibri"/>
        </w:rPr>
        <w:t>PolyC</w:t>
      </w:r>
      <w:proofErr w:type="spellEnd"/>
      <w:r w:rsidRPr="008B45E4">
        <w:rPr>
          <w:rFonts w:cs="Calibri"/>
        </w:rPr>
        <w:t xml:space="preserve"> tailing, the reaction was brought to 75°C for 20 min to inactivate TDT. </w:t>
      </w:r>
    </w:p>
    <w:p w14:paraId="19E4057B" w14:textId="77777777" w:rsidR="00256595" w:rsidRPr="008B45E4" w:rsidRDefault="00256595" w:rsidP="00256595">
      <w:pPr>
        <w:rPr>
          <w:rFonts w:cs="Calibri"/>
          <w:b/>
          <w:color w:val="244061" w:themeColor="accent1" w:themeShade="80"/>
        </w:rPr>
      </w:pPr>
      <w:r w:rsidRPr="008B45E4">
        <w:rPr>
          <w:rFonts w:cs="Calibri"/>
          <w:b/>
          <w:color w:val="244061" w:themeColor="accent1" w:themeShade="80"/>
        </w:rPr>
        <w:t xml:space="preserve">TDT reaction: </w:t>
      </w:r>
      <w:r w:rsidR="00A14F00" w:rsidRPr="008B45E4">
        <w:rPr>
          <w:rFonts w:cs="Calibri"/>
          <w:b/>
          <w:color w:val="244061" w:themeColor="accent1" w:themeShade="80"/>
        </w:rPr>
        <w:t xml:space="preserve">1 ~ 1.5 </w:t>
      </w:r>
      <w:proofErr w:type="spellStart"/>
      <w:r w:rsidR="00A14F00" w:rsidRPr="008B45E4">
        <w:rPr>
          <w:rFonts w:cs="Calibri"/>
          <w:b/>
          <w:color w:val="244061" w:themeColor="accent1" w:themeShade="80"/>
        </w:rPr>
        <w:t>hr</w:t>
      </w:r>
      <w:r w:rsidR="00D01B35" w:rsidRPr="008B45E4">
        <w:rPr>
          <w:rFonts w:cs="Calibri"/>
          <w:b/>
          <w:color w:val="244061" w:themeColor="accent1" w:themeShade="80"/>
        </w:rPr>
        <w:t>s</w:t>
      </w:r>
      <w:proofErr w:type="spellEnd"/>
    </w:p>
    <w:tbl>
      <w:tblPr>
        <w:tblStyle w:val="a3"/>
        <w:tblpPr w:leftFromText="180" w:rightFromText="180" w:vertAnchor="text" w:tblpX="1809" w:tblpY="1"/>
        <w:tblOverlap w:val="never"/>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Look w:val="04A0" w:firstRow="1" w:lastRow="0" w:firstColumn="1" w:lastColumn="0" w:noHBand="0" w:noVBand="1"/>
      </w:tblPr>
      <w:tblGrid>
        <w:gridCol w:w="2977"/>
        <w:gridCol w:w="2410"/>
      </w:tblGrid>
      <w:tr w:rsidR="00256595" w:rsidRPr="008B45E4" w14:paraId="0F1DACAE" w14:textId="77777777" w:rsidTr="000776C7">
        <w:tc>
          <w:tcPr>
            <w:tcW w:w="2977" w:type="dxa"/>
            <w:tcBorders>
              <w:top w:val="single" w:sz="4" w:space="0" w:color="244061" w:themeColor="accent1" w:themeShade="80"/>
              <w:bottom w:val="single" w:sz="4" w:space="0" w:color="244061" w:themeColor="accent1" w:themeShade="80"/>
            </w:tcBorders>
          </w:tcPr>
          <w:p w14:paraId="5BB31194" w14:textId="77777777" w:rsidR="00256595" w:rsidRPr="008B45E4" w:rsidRDefault="00256595" w:rsidP="00DD5AC0">
            <w:pPr>
              <w:rPr>
                <w:rFonts w:cs="Calibri"/>
                <w:color w:val="244061" w:themeColor="accent1" w:themeShade="80"/>
              </w:rPr>
            </w:pPr>
            <w:r w:rsidRPr="008B45E4">
              <w:rPr>
                <w:rFonts w:cs="Calibri"/>
                <w:color w:val="244061" w:themeColor="accent1" w:themeShade="80"/>
              </w:rPr>
              <w:t>Reagents</w:t>
            </w:r>
          </w:p>
        </w:tc>
        <w:tc>
          <w:tcPr>
            <w:tcW w:w="2410" w:type="dxa"/>
            <w:tcBorders>
              <w:top w:val="single" w:sz="4" w:space="0" w:color="244061" w:themeColor="accent1" w:themeShade="80"/>
              <w:bottom w:val="single" w:sz="4" w:space="0" w:color="244061" w:themeColor="accent1" w:themeShade="80"/>
            </w:tcBorders>
          </w:tcPr>
          <w:p w14:paraId="7FB6490E" w14:textId="77777777" w:rsidR="00256595" w:rsidRPr="008B45E4" w:rsidRDefault="00256595" w:rsidP="00DD5AC0">
            <w:pPr>
              <w:rPr>
                <w:rFonts w:cs="Calibri"/>
                <w:color w:val="244061" w:themeColor="accent1" w:themeShade="80"/>
              </w:rPr>
            </w:pPr>
            <w:r w:rsidRPr="008B45E4">
              <w:rPr>
                <w:rFonts w:cs="Calibri"/>
                <w:color w:val="244061" w:themeColor="accent1" w:themeShade="80"/>
              </w:rPr>
              <w:t>Volume</w:t>
            </w:r>
            <w:r w:rsidR="00BA280D" w:rsidRPr="008B45E4">
              <w:rPr>
                <w:rFonts w:cs="Calibri"/>
                <w:color w:val="244061" w:themeColor="accent1" w:themeShade="80"/>
              </w:rPr>
              <w:t xml:space="preserve"> </w:t>
            </w:r>
            <w:proofErr w:type="gramStart"/>
            <w:r w:rsidR="00BA280D" w:rsidRPr="008B45E4">
              <w:rPr>
                <w:rFonts w:cs="Calibri"/>
                <w:color w:val="244061" w:themeColor="accent1" w:themeShade="80"/>
              </w:rPr>
              <w:t>( µ</w:t>
            </w:r>
            <w:proofErr w:type="gramEnd"/>
            <w:r w:rsidR="00BA280D" w:rsidRPr="008B45E4">
              <w:rPr>
                <w:rFonts w:cs="Calibri"/>
                <w:color w:val="244061" w:themeColor="accent1" w:themeShade="80"/>
              </w:rPr>
              <w:t>l)</w:t>
            </w:r>
          </w:p>
        </w:tc>
      </w:tr>
      <w:tr w:rsidR="00256595" w:rsidRPr="008B45E4" w14:paraId="1BEBB3DF" w14:textId="77777777" w:rsidTr="000776C7">
        <w:tc>
          <w:tcPr>
            <w:tcW w:w="2977" w:type="dxa"/>
            <w:tcBorders>
              <w:top w:val="single" w:sz="4" w:space="0" w:color="244061" w:themeColor="accent1" w:themeShade="80"/>
            </w:tcBorders>
          </w:tcPr>
          <w:p w14:paraId="007635CE" w14:textId="77777777" w:rsidR="00256595" w:rsidRPr="008B45E4" w:rsidRDefault="00256595" w:rsidP="00256595">
            <w:pPr>
              <w:rPr>
                <w:rFonts w:cs="Calibri"/>
                <w:color w:val="244061" w:themeColor="accent1" w:themeShade="80"/>
              </w:rPr>
            </w:pPr>
            <w:r w:rsidRPr="008B45E4">
              <w:rPr>
                <w:rFonts w:cs="Calibri"/>
                <w:color w:val="244061" w:themeColor="accent1" w:themeShade="80"/>
              </w:rPr>
              <w:t xml:space="preserve">DNA (in H2O or QEB) </w:t>
            </w:r>
          </w:p>
        </w:tc>
        <w:tc>
          <w:tcPr>
            <w:tcW w:w="2410" w:type="dxa"/>
            <w:tcBorders>
              <w:top w:val="single" w:sz="4" w:space="0" w:color="244061" w:themeColor="accent1" w:themeShade="80"/>
            </w:tcBorders>
          </w:tcPr>
          <w:p w14:paraId="51FAC1DA" w14:textId="77777777" w:rsidR="00256595" w:rsidRPr="008B45E4" w:rsidRDefault="00256595" w:rsidP="00DD5AC0">
            <w:pPr>
              <w:rPr>
                <w:rFonts w:cs="Calibri"/>
                <w:color w:val="244061" w:themeColor="accent1" w:themeShade="80"/>
              </w:rPr>
            </w:pPr>
            <w:r w:rsidRPr="008B45E4">
              <w:rPr>
                <w:rFonts w:cs="Calibri"/>
                <w:color w:val="244061" w:themeColor="accent1" w:themeShade="80"/>
              </w:rPr>
              <w:t xml:space="preserve">28 </w:t>
            </w:r>
          </w:p>
        </w:tc>
      </w:tr>
      <w:tr w:rsidR="00256595" w:rsidRPr="008B45E4" w14:paraId="6AD1474E" w14:textId="77777777" w:rsidTr="000776C7">
        <w:tc>
          <w:tcPr>
            <w:tcW w:w="2977" w:type="dxa"/>
          </w:tcPr>
          <w:p w14:paraId="3C6031A0" w14:textId="77777777" w:rsidR="00256595" w:rsidRPr="008B45E4" w:rsidRDefault="00256595" w:rsidP="00BA280D">
            <w:pPr>
              <w:rPr>
                <w:rFonts w:cs="Calibri"/>
                <w:color w:val="244061" w:themeColor="accent1" w:themeShade="80"/>
              </w:rPr>
            </w:pPr>
            <w:r w:rsidRPr="008B45E4">
              <w:rPr>
                <w:rFonts w:cs="Calibri"/>
                <w:color w:val="244061" w:themeColor="accent1" w:themeShade="80"/>
              </w:rPr>
              <w:t xml:space="preserve">10x </w:t>
            </w:r>
            <w:r w:rsidR="00BA280D" w:rsidRPr="008B45E4">
              <w:rPr>
                <w:rFonts w:cs="Calibri"/>
                <w:color w:val="244061" w:themeColor="accent1" w:themeShade="80"/>
              </w:rPr>
              <w:t>EX buffer</w:t>
            </w:r>
          </w:p>
        </w:tc>
        <w:tc>
          <w:tcPr>
            <w:tcW w:w="2410" w:type="dxa"/>
          </w:tcPr>
          <w:p w14:paraId="515CA921" w14:textId="77777777" w:rsidR="00256595" w:rsidRPr="008B45E4" w:rsidRDefault="00BA280D" w:rsidP="00DD5AC0">
            <w:pPr>
              <w:rPr>
                <w:rFonts w:cs="Calibri"/>
                <w:color w:val="244061" w:themeColor="accent1" w:themeShade="80"/>
              </w:rPr>
            </w:pPr>
            <w:r w:rsidRPr="008B45E4">
              <w:rPr>
                <w:rFonts w:cs="Calibri"/>
                <w:color w:val="244061" w:themeColor="accent1" w:themeShade="80"/>
              </w:rPr>
              <w:t>1</w:t>
            </w:r>
          </w:p>
        </w:tc>
      </w:tr>
      <w:tr w:rsidR="00256595" w:rsidRPr="008B45E4" w14:paraId="66988C63" w14:textId="77777777" w:rsidTr="000776C7">
        <w:tc>
          <w:tcPr>
            <w:tcW w:w="2977" w:type="dxa"/>
          </w:tcPr>
          <w:p w14:paraId="79A95FE3" w14:textId="77777777" w:rsidR="00256595" w:rsidRPr="008B45E4" w:rsidRDefault="00BA280D" w:rsidP="00DD5AC0">
            <w:pPr>
              <w:rPr>
                <w:rFonts w:cs="Calibri"/>
                <w:color w:val="244061" w:themeColor="accent1" w:themeShade="80"/>
              </w:rPr>
            </w:pPr>
            <w:r w:rsidRPr="008B45E4">
              <w:rPr>
                <w:rFonts w:cs="Calibri"/>
                <w:color w:val="244061" w:themeColor="accent1" w:themeShade="80"/>
              </w:rPr>
              <w:t xml:space="preserve">1 mM </w:t>
            </w:r>
            <w:proofErr w:type="spellStart"/>
            <w:r w:rsidRPr="008B45E4">
              <w:rPr>
                <w:rFonts w:cs="Calibri"/>
                <w:color w:val="244061" w:themeColor="accent1" w:themeShade="80"/>
              </w:rPr>
              <w:t>dCTP</w:t>
            </w:r>
            <w:proofErr w:type="spellEnd"/>
          </w:p>
        </w:tc>
        <w:tc>
          <w:tcPr>
            <w:tcW w:w="2410" w:type="dxa"/>
          </w:tcPr>
          <w:p w14:paraId="71D07EAC" w14:textId="77777777" w:rsidR="00256595" w:rsidRPr="008B45E4" w:rsidRDefault="00BA280D" w:rsidP="00DD5AC0">
            <w:pPr>
              <w:rPr>
                <w:rFonts w:cs="Calibri"/>
                <w:color w:val="244061" w:themeColor="accent1" w:themeShade="80"/>
              </w:rPr>
            </w:pPr>
            <w:r w:rsidRPr="008B45E4">
              <w:rPr>
                <w:rFonts w:cs="Calibri"/>
                <w:color w:val="244061" w:themeColor="accent1" w:themeShade="80"/>
              </w:rPr>
              <w:t>1</w:t>
            </w:r>
          </w:p>
        </w:tc>
      </w:tr>
      <w:tr w:rsidR="00627C9E" w:rsidRPr="008B45E4" w14:paraId="1B36A41F" w14:textId="77777777" w:rsidTr="000776C7">
        <w:tc>
          <w:tcPr>
            <w:tcW w:w="2977" w:type="dxa"/>
          </w:tcPr>
          <w:p w14:paraId="054E8E35" w14:textId="77777777" w:rsidR="00627C9E" w:rsidRPr="008B45E4" w:rsidRDefault="00627C9E" w:rsidP="00DD5AC0">
            <w:pPr>
              <w:rPr>
                <w:rFonts w:cs="Calibri"/>
                <w:color w:val="244061" w:themeColor="accent1" w:themeShade="80"/>
              </w:rPr>
            </w:pPr>
          </w:p>
        </w:tc>
        <w:tc>
          <w:tcPr>
            <w:tcW w:w="2410" w:type="dxa"/>
          </w:tcPr>
          <w:p w14:paraId="31B22B5F" w14:textId="77777777" w:rsidR="00627C9E" w:rsidRPr="008B45E4" w:rsidRDefault="00627C9E" w:rsidP="00DD5AC0">
            <w:pPr>
              <w:rPr>
                <w:rFonts w:cs="Calibri"/>
                <w:color w:val="244061" w:themeColor="accent1" w:themeShade="80"/>
              </w:rPr>
            </w:pPr>
          </w:p>
        </w:tc>
      </w:tr>
      <w:tr w:rsidR="00BA280D" w:rsidRPr="008B45E4" w14:paraId="148F3FB0" w14:textId="77777777" w:rsidTr="000776C7">
        <w:tc>
          <w:tcPr>
            <w:tcW w:w="5387" w:type="dxa"/>
            <w:gridSpan w:val="2"/>
          </w:tcPr>
          <w:p w14:paraId="1A42ED1D" w14:textId="77777777" w:rsidR="00BA280D" w:rsidRPr="008B45E4" w:rsidRDefault="00BA280D" w:rsidP="00BA280D">
            <w:pPr>
              <w:tabs>
                <w:tab w:val="left" w:pos="2097"/>
              </w:tabs>
              <w:jc w:val="center"/>
              <w:rPr>
                <w:rFonts w:cs="Calibri"/>
                <w:color w:val="244061" w:themeColor="accent1" w:themeShade="80"/>
              </w:rPr>
            </w:pPr>
            <w:r w:rsidRPr="008B45E4">
              <w:rPr>
                <w:rFonts w:cs="Calibri"/>
                <w:color w:val="244061" w:themeColor="accent1" w:themeShade="80"/>
              </w:rPr>
              <w:t>95°</w:t>
            </w:r>
            <w:proofErr w:type="gramStart"/>
            <w:r w:rsidRPr="008B45E4">
              <w:rPr>
                <w:rFonts w:cs="Calibri"/>
                <w:color w:val="244061" w:themeColor="accent1" w:themeShade="80"/>
              </w:rPr>
              <w:t>C  1</w:t>
            </w:r>
            <w:proofErr w:type="gramEnd"/>
            <w:r w:rsidRPr="008B45E4">
              <w:rPr>
                <w:rFonts w:cs="Calibri"/>
                <w:color w:val="244061" w:themeColor="accent1" w:themeShade="80"/>
              </w:rPr>
              <w:t xml:space="preserve"> min (in PCR machine), snap cool down on ice</w:t>
            </w:r>
            <w:r w:rsidR="00F830C9" w:rsidRPr="008B45E4">
              <w:rPr>
                <w:rFonts w:cs="Calibri"/>
                <w:color w:val="244061" w:themeColor="accent1" w:themeShade="80"/>
              </w:rPr>
              <w:t xml:space="preserve"> for 1</w:t>
            </w:r>
            <w:r w:rsidRPr="008B45E4">
              <w:rPr>
                <w:rFonts w:cs="Calibri"/>
                <w:color w:val="244061" w:themeColor="accent1" w:themeShade="80"/>
              </w:rPr>
              <w:t xml:space="preserve"> min</w:t>
            </w:r>
          </w:p>
        </w:tc>
      </w:tr>
      <w:tr w:rsidR="00627C9E" w:rsidRPr="008B45E4" w14:paraId="2EB4144F" w14:textId="77777777" w:rsidTr="000776C7">
        <w:tc>
          <w:tcPr>
            <w:tcW w:w="5387" w:type="dxa"/>
            <w:gridSpan w:val="2"/>
          </w:tcPr>
          <w:p w14:paraId="568B07B8" w14:textId="77777777" w:rsidR="00627C9E" w:rsidRPr="008B45E4" w:rsidRDefault="00627C9E" w:rsidP="00BA280D">
            <w:pPr>
              <w:tabs>
                <w:tab w:val="left" w:pos="2097"/>
              </w:tabs>
              <w:jc w:val="center"/>
              <w:rPr>
                <w:rFonts w:cs="Calibri"/>
                <w:color w:val="244061" w:themeColor="accent1" w:themeShade="80"/>
              </w:rPr>
            </w:pPr>
          </w:p>
        </w:tc>
      </w:tr>
      <w:tr w:rsidR="00256595" w:rsidRPr="008B45E4" w14:paraId="1E4E777A" w14:textId="77777777" w:rsidTr="000776C7">
        <w:tc>
          <w:tcPr>
            <w:tcW w:w="2977" w:type="dxa"/>
          </w:tcPr>
          <w:p w14:paraId="4D7BD4D8" w14:textId="77777777" w:rsidR="00256595" w:rsidRPr="008B45E4" w:rsidRDefault="00BA280D" w:rsidP="00DD5AC0">
            <w:pPr>
              <w:rPr>
                <w:rFonts w:cs="Calibri"/>
                <w:color w:val="244061" w:themeColor="accent1" w:themeShade="80"/>
              </w:rPr>
            </w:pPr>
            <w:r w:rsidRPr="008B45E4">
              <w:rPr>
                <w:rFonts w:cs="Calibri"/>
                <w:color w:val="244061" w:themeColor="accent1" w:themeShade="80"/>
              </w:rPr>
              <w:t>TDT enzyme</w:t>
            </w:r>
          </w:p>
        </w:tc>
        <w:tc>
          <w:tcPr>
            <w:tcW w:w="2410" w:type="dxa"/>
          </w:tcPr>
          <w:p w14:paraId="22A13A83" w14:textId="77777777" w:rsidR="00256595" w:rsidRPr="008B45E4" w:rsidRDefault="00BA280D" w:rsidP="00DD5AC0">
            <w:pPr>
              <w:rPr>
                <w:rFonts w:cs="Calibri"/>
                <w:color w:val="244061" w:themeColor="accent1" w:themeShade="80"/>
              </w:rPr>
            </w:pPr>
            <w:r w:rsidRPr="008B45E4">
              <w:rPr>
                <w:rFonts w:cs="Calibri"/>
                <w:color w:val="244061" w:themeColor="accent1" w:themeShade="80"/>
              </w:rPr>
              <w:t>1</w:t>
            </w:r>
          </w:p>
        </w:tc>
      </w:tr>
      <w:tr w:rsidR="00627C9E" w:rsidRPr="008B45E4" w14:paraId="3F862357" w14:textId="77777777" w:rsidTr="000776C7">
        <w:tc>
          <w:tcPr>
            <w:tcW w:w="2977" w:type="dxa"/>
          </w:tcPr>
          <w:p w14:paraId="434A4C86" w14:textId="77777777" w:rsidR="00627C9E" w:rsidRPr="008B45E4" w:rsidRDefault="00627C9E" w:rsidP="00DD5AC0">
            <w:pPr>
              <w:rPr>
                <w:rFonts w:cs="Calibri"/>
                <w:color w:val="244061" w:themeColor="accent1" w:themeShade="80"/>
              </w:rPr>
            </w:pPr>
          </w:p>
        </w:tc>
        <w:tc>
          <w:tcPr>
            <w:tcW w:w="2410" w:type="dxa"/>
          </w:tcPr>
          <w:p w14:paraId="14669C48" w14:textId="77777777" w:rsidR="00627C9E" w:rsidRPr="008B45E4" w:rsidRDefault="00627C9E" w:rsidP="00DD5AC0">
            <w:pPr>
              <w:rPr>
                <w:rFonts w:cs="Calibri"/>
                <w:color w:val="244061" w:themeColor="accent1" w:themeShade="80"/>
              </w:rPr>
            </w:pPr>
          </w:p>
        </w:tc>
      </w:tr>
      <w:tr w:rsidR="00BA280D" w:rsidRPr="008B45E4" w14:paraId="4DAB1841" w14:textId="77777777" w:rsidTr="000776C7">
        <w:tc>
          <w:tcPr>
            <w:tcW w:w="5387" w:type="dxa"/>
            <w:gridSpan w:val="2"/>
          </w:tcPr>
          <w:p w14:paraId="18068864" w14:textId="77777777" w:rsidR="00BA280D" w:rsidRPr="008B45E4" w:rsidRDefault="00BA280D" w:rsidP="00BA280D">
            <w:pPr>
              <w:jc w:val="center"/>
              <w:rPr>
                <w:rFonts w:cs="Calibri"/>
                <w:color w:val="244061" w:themeColor="accent1" w:themeShade="80"/>
              </w:rPr>
            </w:pPr>
            <w:r w:rsidRPr="008B45E4">
              <w:rPr>
                <w:rFonts w:cs="Calibri"/>
                <w:color w:val="244061" w:themeColor="accent1" w:themeShade="80"/>
              </w:rPr>
              <w:t>37°C 35 min</w:t>
            </w:r>
          </w:p>
        </w:tc>
      </w:tr>
      <w:tr w:rsidR="00256595" w:rsidRPr="008B45E4" w14:paraId="5FB183D7" w14:textId="77777777" w:rsidTr="000776C7">
        <w:tc>
          <w:tcPr>
            <w:tcW w:w="2977" w:type="dxa"/>
          </w:tcPr>
          <w:p w14:paraId="37CE4ABC" w14:textId="77777777" w:rsidR="00256595" w:rsidRPr="008B45E4" w:rsidRDefault="00BA280D" w:rsidP="00DD5AC0">
            <w:pPr>
              <w:rPr>
                <w:rFonts w:cs="Calibri"/>
                <w:color w:val="244061" w:themeColor="accent1" w:themeShade="80"/>
              </w:rPr>
            </w:pPr>
            <w:r w:rsidRPr="008B45E4">
              <w:rPr>
                <w:rFonts w:cs="Calibri"/>
                <w:color w:val="244061" w:themeColor="accent1" w:themeShade="80"/>
              </w:rPr>
              <w:t xml:space="preserve">1 mM </w:t>
            </w:r>
            <w:proofErr w:type="spellStart"/>
            <w:r w:rsidRPr="008B45E4">
              <w:rPr>
                <w:rFonts w:cs="Calibri"/>
                <w:color w:val="244061" w:themeColor="accent1" w:themeShade="80"/>
              </w:rPr>
              <w:t>dATP</w:t>
            </w:r>
            <w:proofErr w:type="spellEnd"/>
            <w:r w:rsidRPr="008B45E4">
              <w:rPr>
                <w:rFonts w:cs="Calibri"/>
                <w:color w:val="244061" w:themeColor="accent1" w:themeShade="80"/>
              </w:rPr>
              <w:t xml:space="preserve"> (optional)</w:t>
            </w:r>
          </w:p>
        </w:tc>
        <w:tc>
          <w:tcPr>
            <w:tcW w:w="2410" w:type="dxa"/>
          </w:tcPr>
          <w:p w14:paraId="0015CEF7" w14:textId="77777777" w:rsidR="00256595" w:rsidRPr="008B45E4" w:rsidRDefault="00BA280D" w:rsidP="00DD5AC0">
            <w:pPr>
              <w:rPr>
                <w:rFonts w:cs="Calibri"/>
                <w:color w:val="244061" w:themeColor="accent1" w:themeShade="80"/>
              </w:rPr>
            </w:pPr>
            <w:r w:rsidRPr="008B45E4">
              <w:rPr>
                <w:rFonts w:cs="Calibri"/>
                <w:color w:val="244061" w:themeColor="accent1" w:themeShade="80"/>
              </w:rPr>
              <w:t>1</w:t>
            </w:r>
          </w:p>
        </w:tc>
      </w:tr>
      <w:tr w:rsidR="00BA280D" w:rsidRPr="008B45E4" w14:paraId="18A5E5CB" w14:textId="77777777" w:rsidTr="000776C7">
        <w:tc>
          <w:tcPr>
            <w:tcW w:w="5387" w:type="dxa"/>
            <w:gridSpan w:val="2"/>
          </w:tcPr>
          <w:p w14:paraId="381BAC18" w14:textId="77777777" w:rsidR="00BA280D" w:rsidRPr="008B45E4" w:rsidRDefault="00BA280D" w:rsidP="00BA280D">
            <w:pPr>
              <w:jc w:val="center"/>
              <w:rPr>
                <w:rFonts w:cs="Calibri"/>
                <w:color w:val="244061" w:themeColor="accent1" w:themeShade="80"/>
              </w:rPr>
            </w:pPr>
            <w:r w:rsidRPr="008B45E4">
              <w:rPr>
                <w:rFonts w:cs="Calibri"/>
                <w:color w:val="244061" w:themeColor="accent1" w:themeShade="80"/>
              </w:rPr>
              <w:t>37°C 5 min</w:t>
            </w:r>
          </w:p>
        </w:tc>
      </w:tr>
      <w:tr w:rsidR="00256595" w:rsidRPr="008B45E4" w14:paraId="12BF08F2" w14:textId="77777777" w:rsidTr="000776C7">
        <w:tc>
          <w:tcPr>
            <w:tcW w:w="5387" w:type="dxa"/>
            <w:gridSpan w:val="2"/>
          </w:tcPr>
          <w:p w14:paraId="2F6D64C1" w14:textId="77777777" w:rsidR="00256595" w:rsidRPr="008B45E4" w:rsidRDefault="00BA280D" w:rsidP="00BA280D">
            <w:pPr>
              <w:jc w:val="center"/>
              <w:rPr>
                <w:rFonts w:cs="Calibri"/>
                <w:color w:val="244061" w:themeColor="accent1" w:themeShade="80"/>
              </w:rPr>
            </w:pPr>
            <w:r w:rsidRPr="008B45E4">
              <w:rPr>
                <w:rFonts w:cs="Calibri"/>
                <w:color w:val="244061" w:themeColor="accent1" w:themeShade="80"/>
              </w:rPr>
              <w:t>75°C 20 min</w:t>
            </w:r>
          </w:p>
        </w:tc>
      </w:tr>
      <w:tr w:rsidR="00256595" w:rsidRPr="008B45E4" w14:paraId="67A03F56" w14:textId="77777777" w:rsidTr="000776C7">
        <w:tc>
          <w:tcPr>
            <w:tcW w:w="2977" w:type="dxa"/>
          </w:tcPr>
          <w:p w14:paraId="45C6F4AB" w14:textId="77777777" w:rsidR="00256595" w:rsidRPr="008B45E4" w:rsidRDefault="00256595" w:rsidP="00DD5AC0">
            <w:pPr>
              <w:rPr>
                <w:rFonts w:cs="Calibri"/>
                <w:color w:val="244061" w:themeColor="accent1" w:themeShade="80"/>
              </w:rPr>
            </w:pPr>
          </w:p>
        </w:tc>
        <w:tc>
          <w:tcPr>
            <w:tcW w:w="2410" w:type="dxa"/>
          </w:tcPr>
          <w:p w14:paraId="7CA52C45" w14:textId="77777777" w:rsidR="00256595" w:rsidRPr="008B45E4" w:rsidRDefault="00256595" w:rsidP="00DD5AC0">
            <w:pPr>
              <w:rPr>
                <w:rFonts w:cs="Calibri"/>
                <w:color w:val="244061" w:themeColor="accent1" w:themeShade="80"/>
              </w:rPr>
            </w:pPr>
          </w:p>
        </w:tc>
      </w:tr>
      <w:tr w:rsidR="00256595" w:rsidRPr="008B45E4" w14:paraId="7483B800" w14:textId="77777777" w:rsidTr="000776C7">
        <w:tc>
          <w:tcPr>
            <w:tcW w:w="5387" w:type="dxa"/>
            <w:gridSpan w:val="2"/>
          </w:tcPr>
          <w:p w14:paraId="09AAB238" w14:textId="77777777" w:rsidR="00256595" w:rsidRPr="008B45E4" w:rsidRDefault="00BA280D" w:rsidP="00BA280D">
            <w:pPr>
              <w:jc w:val="center"/>
              <w:rPr>
                <w:rFonts w:cs="Calibri"/>
                <w:color w:val="244061" w:themeColor="accent1" w:themeShade="80"/>
              </w:rPr>
            </w:pPr>
            <w:r w:rsidRPr="008B45E4">
              <w:rPr>
                <w:rFonts w:cs="Calibri"/>
                <w:color w:val="244061" w:themeColor="accent1" w:themeShade="80"/>
              </w:rPr>
              <w:t>Bring to RT for next step</w:t>
            </w:r>
          </w:p>
        </w:tc>
      </w:tr>
    </w:tbl>
    <w:p w14:paraId="7C36D7E6" w14:textId="15037788" w:rsidR="00256595" w:rsidRPr="008B45E4" w:rsidRDefault="00256595" w:rsidP="00256595">
      <w:pPr>
        <w:rPr>
          <w:rFonts w:cs="Calibri"/>
        </w:rPr>
      </w:pPr>
    </w:p>
    <w:p w14:paraId="5F059527" w14:textId="1611D270" w:rsidR="00256595" w:rsidRPr="008B45E4" w:rsidRDefault="00256595" w:rsidP="00256595">
      <w:pPr>
        <w:rPr>
          <w:rFonts w:cs="Calibri"/>
        </w:rPr>
      </w:pPr>
    </w:p>
    <w:p w14:paraId="7437EA15" w14:textId="77777777" w:rsidR="00256595" w:rsidRPr="008B45E4" w:rsidRDefault="00256595" w:rsidP="00D87388">
      <w:pPr>
        <w:rPr>
          <w:rFonts w:cs="Calibri"/>
        </w:rPr>
      </w:pPr>
    </w:p>
    <w:p w14:paraId="201C1D91" w14:textId="5FB10D33" w:rsidR="00256595" w:rsidRPr="008B45E4" w:rsidRDefault="00256595" w:rsidP="00D87388">
      <w:pPr>
        <w:rPr>
          <w:rFonts w:cs="Calibri"/>
        </w:rPr>
      </w:pPr>
    </w:p>
    <w:p w14:paraId="71A719EA" w14:textId="77777777" w:rsidR="00256595" w:rsidRPr="008B45E4" w:rsidRDefault="00256595" w:rsidP="00D87388">
      <w:pPr>
        <w:rPr>
          <w:rFonts w:cs="Calibri"/>
        </w:rPr>
      </w:pPr>
    </w:p>
    <w:p w14:paraId="329A28D5" w14:textId="77777777" w:rsidR="00256595" w:rsidRPr="008B45E4" w:rsidRDefault="00256595" w:rsidP="00D87388">
      <w:pPr>
        <w:rPr>
          <w:rFonts w:cs="Calibri"/>
        </w:rPr>
      </w:pPr>
    </w:p>
    <w:p w14:paraId="5F1D52E9" w14:textId="77777777" w:rsidR="00256595" w:rsidRPr="008B45E4" w:rsidRDefault="00256595" w:rsidP="00D87388">
      <w:pPr>
        <w:rPr>
          <w:rFonts w:cs="Calibri"/>
        </w:rPr>
      </w:pPr>
    </w:p>
    <w:p w14:paraId="0302A531" w14:textId="77777777" w:rsidR="00627C9E" w:rsidRPr="008B45E4" w:rsidRDefault="00627C9E" w:rsidP="00D87388">
      <w:pPr>
        <w:rPr>
          <w:rFonts w:cs="Calibri"/>
        </w:rPr>
      </w:pPr>
    </w:p>
    <w:p w14:paraId="79FC05A5" w14:textId="77777777" w:rsidR="008B45E4" w:rsidRDefault="008B45E4" w:rsidP="00D87388">
      <w:pPr>
        <w:rPr>
          <w:rFonts w:cs="Calibri"/>
        </w:rPr>
      </w:pPr>
    </w:p>
    <w:p w14:paraId="54718E11" w14:textId="77777777" w:rsidR="008B45E4" w:rsidRDefault="008B45E4" w:rsidP="00D87388">
      <w:pPr>
        <w:rPr>
          <w:rFonts w:cs="Calibri"/>
        </w:rPr>
      </w:pPr>
    </w:p>
    <w:p w14:paraId="1787F589" w14:textId="02DC3DF3" w:rsidR="00D87388" w:rsidRPr="008B45E4" w:rsidRDefault="00D87388" w:rsidP="00D87388">
      <w:pPr>
        <w:rPr>
          <w:rFonts w:cs="Calibri"/>
        </w:rPr>
      </w:pPr>
      <w:r w:rsidRPr="008B45E4">
        <w:rPr>
          <w:rFonts w:cs="Calibri"/>
        </w:rPr>
        <w:t>In the same PCR tube, the following Extension Mix was added in each TDT reaction: 6.2 µl of H</w:t>
      </w:r>
      <w:r w:rsidRPr="008B45E4">
        <w:rPr>
          <w:rFonts w:cs="Calibri"/>
          <w:vertAlign w:val="subscript"/>
        </w:rPr>
        <w:t>2</w:t>
      </w:r>
      <w:r w:rsidRPr="008B45E4">
        <w:rPr>
          <w:rFonts w:cs="Calibri"/>
        </w:rPr>
        <w:t xml:space="preserve">O, 0.8 µl of KAPA2G Robust HS (KAPA, KK5515), 12 µl of 5x KAPA buffer A (KAPA, supplied with enzyme), 4.8 µl of 2.5mM dNTP (Takara, supplied with RR006A), 6 µl of </w:t>
      </w:r>
      <w:r w:rsidRPr="00B95598">
        <w:rPr>
          <w:rFonts w:cs="Calibri"/>
        </w:rPr>
        <w:t>2 mM MP24_G</w:t>
      </w:r>
      <w:r w:rsidR="00362BAC">
        <w:rPr>
          <w:rFonts w:cs="Calibri"/>
        </w:rPr>
        <w:t>9</w:t>
      </w:r>
      <w:r w:rsidRPr="00B95598">
        <w:rPr>
          <w:rFonts w:cs="Calibri"/>
        </w:rPr>
        <w:t xml:space="preserve"> primer</w:t>
      </w:r>
      <w:r w:rsidRPr="008B45E4">
        <w:rPr>
          <w:rFonts w:cs="Calibri"/>
        </w:rPr>
        <w:t xml:space="preserve"> (Sigma-Aldrich). The extension program was as follows:  95°C (3 min), 16 cycles of 47°C (1 min), 68°C (2 min), followed by 72°C (10 min). </w:t>
      </w:r>
    </w:p>
    <w:p w14:paraId="7E039A65" w14:textId="48A8EC30" w:rsidR="00C4383B" w:rsidRPr="008B45E4" w:rsidRDefault="00D87388" w:rsidP="00D87388">
      <w:pPr>
        <w:rPr>
          <w:rFonts w:cs="Calibri"/>
        </w:rPr>
      </w:pPr>
      <w:r w:rsidRPr="008B45E4">
        <w:rPr>
          <w:rFonts w:cs="Calibri"/>
        </w:rPr>
        <w:t xml:space="preserve">To remove excessive extension primer, 2 µl of Exonuclease I (NEB, M0293S) and 6 µl of Exo I buffer (NEB, supplied with enzyme) were added into the above Extension reaction and incubated for 1 </w:t>
      </w:r>
      <w:proofErr w:type="spellStart"/>
      <w:r w:rsidRPr="008B45E4">
        <w:rPr>
          <w:rFonts w:cs="Calibri"/>
        </w:rPr>
        <w:t>hr</w:t>
      </w:r>
      <w:proofErr w:type="spellEnd"/>
      <w:r w:rsidRPr="008B45E4">
        <w:rPr>
          <w:rFonts w:cs="Calibri"/>
        </w:rPr>
        <w:t xml:space="preserve"> at 37°C. </w:t>
      </w:r>
    </w:p>
    <w:p w14:paraId="0C11E877" w14:textId="77777777" w:rsidR="00A14F00" w:rsidRDefault="00A14F00" w:rsidP="00A14F00">
      <w:pPr>
        <w:rPr>
          <w:rFonts w:cs="Calibri"/>
          <w:b/>
          <w:color w:val="244061" w:themeColor="accent1" w:themeShade="80"/>
        </w:rPr>
      </w:pPr>
      <w:r w:rsidRPr="008B45E4">
        <w:rPr>
          <w:rFonts w:cs="Calibri"/>
          <w:b/>
          <w:color w:val="244061" w:themeColor="accent1" w:themeShade="80"/>
        </w:rPr>
        <w:t xml:space="preserve">Extension reaction: 2 ~ 2.5 </w:t>
      </w:r>
      <w:proofErr w:type="spellStart"/>
      <w:r w:rsidRPr="008B45E4">
        <w:rPr>
          <w:rFonts w:cs="Calibri"/>
          <w:b/>
          <w:color w:val="244061" w:themeColor="accent1" w:themeShade="80"/>
        </w:rPr>
        <w:t>hr</w:t>
      </w:r>
      <w:r w:rsidR="00D01B35" w:rsidRPr="008B45E4">
        <w:rPr>
          <w:rFonts w:cs="Calibri"/>
          <w:b/>
          <w:color w:val="244061" w:themeColor="accent1" w:themeShade="80"/>
        </w:rPr>
        <w:t>s</w:t>
      </w:r>
      <w:proofErr w:type="spellEnd"/>
    </w:p>
    <w:p w14:paraId="6B811A04" w14:textId="77777777" w:rsidR="00274AA5" w:rsidRDefault="00274AA5" w:rsidP="00A14F00">
      <w:pPr>
        <w:rPr>
          <w:rFonts w:cs="Calibri"/>
          <w:b/>
          <w:color w:val="244061" w:themeColor="accent1" w:themeShade="80"/>
        </w:rPr>
      </w:pPr>
    </w:p>
    <w:p w14:paraId="52D001EA" w14:textId="77777777" w:rsidR="00274AA5" w:rsidRDefault="00274AA5" w:rsidP="00A14F00">
      <w:pPr>
        <w:rPr>
          <w:rFonts w:cs="Calibri"/>
          <w:b/>
          <w:color w:val="244061" w:themeColor="accent1" w:themeShade="80"/>
        </w:rPr>
      </w:pPr>
    </w:p>
    <w:p w14:paraId="10E64E98" w14:textId="77777777" w:rsidR="00274AA5" w:rsidRDefault="00274AA5" w:rsidP="00A14F00">
      <w:pPr>
        <w:rPr>
          <w:rFonts w:cs="Calibri"/>
          <w:b/>
          <w:color w:val="244061" w:themeColor="accent1" w:themeShade="80"/>
        </w:rPr>
      </w:pPr>
    </w:p>
    <w:p w14:paraId="6E61D5DD" w14:textId="77777777" w:rsidR="00274AA5" w:rsidRPr="008B45E4" w:rsidRDefault="00274AA5" w:rsidP="00A14F00">
      <w:pPr>
        <w:rPr>
          <w:rFonts w:cs="Calibri"/>
          <w:b/>
          <w:color w:val="244061" w:themeColor="accent1" w:themeShade="80"/>
        </w:rPr>
      </w:pPr>
    </w:p>
    <w:tbl>
      <w:tblPr>
        <w:tblStyle w:val="a3"/>
        <w:tblpPr w:leftFromText="180" w:rightFromText="180" w:vertAnchor="text" w:tblpX="1809" w:tblpY="1"/>
        <w:tblOverlap w:val="never"/>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Look w:val="04A0" w:firstRow="1" w:lastRow="0" w:firstColumn="1" w:lastColumn="0" w:noHBand="0" w:noVBand="1"/>
      </w:tblPr>
      <w:tblGrid>
        <w:gridCol w:w="2977"/>
        <w:gridCol w:w="2410"/>
      </w:tblGrid>
      <w:tr w:rsidR="00A14F00" w:rsidRPr="008B45E4" w14:paraId="03574F69" w14:textId="77777777" w:rsidTr="000776C7">
        <w:tc>
          <w:tcPr>
            <w:tcW w:w="2977" w:type="dxa"/>
            <w:tcBorders>
              <w:top w:val="single" w:sz="4" w:space="0" w:color="244061" w:themeColor="accent1" w:themeShade="80"/>
              <w:bottom w:val="single" w:sz="4" w:space="0" w:color="244061" w:themeColor="accent1" w:themeShade="80"/>
            </w:tcBorders>
          </w:tcPr>
          <w:p w14:paraId="260FE709" w14:textId="77777777" w:rsidR="00A14F00" w:rsidRPr="008B45E4" w:rsidRDefault="00A14F00" w:rsidP="00DD5AC0">
            <w:pPr>
              <w:rPr>
                <w:rFonts w:cs="Calibri"/>
                <w:color w:val="244061" w:themeColor="accent1" w:themeShade="80"/>
              </w:rPr>
            </w:pPr>
            <w:r w:rsidRPr="008B45E4">
              <w:rPr>
                <w:rFonts w:cs="Calibri"/>
                <w:color w:val="244061" w:themeColor="accent1" w:themeShade="80"/>
              </w:rPr>
              <w:lastRenderedPageBreak/>
              <w:t>Reagents</w:t>
            </w:r>
          </w:p>
        </w:tc>
        <w:tc>
          <w:tcPr>
            <w:tcW w:w="2410" w:type="dxa"/>
            <w:tcBorders>
              <w:top w:val="single" w:sz="4" w:space="0" w:color="244061" w:themeColor="accent1" w:themeShade="80"/>
              <w:bottom w:val="single" w:sz="4" w:space="0" w:color="244061" w:themeColor="accent1" w:themeShade="80"/>
            </w:tcBorders>
          </w:tcPr>
          <w:p w14:paraId="4B1F1AE3" w14:textId="77777777" w:rsidR="00A14F00" w:rsidRPr="008B45E4" w:rsidRDefault="00A14F00" w:rsidP="00DD5AC0">
            <w:pPr>
              <w:rPr>
                <w:rFonts w:cs="Calibri"/>
                <w:color w:val="244061" w:themeColor="accent1" w:themeShade="80"/>
              </w:rPr>
            </w:pPr>
            <w:r w:rsidRPr="008B45E4">
              <w:rPr>
                <w:rFonts w:cs="Calibri"/>
                <w:color w:val="244061" w:themeColor="accent1" w:themeShade="80"/>
              </w:rPr>
              <w:t xml:space="preserve">Volume </w:t>
            </w:r>
            <w:proofErr w:type="gramStart"/>
            <w:r w:rsidRPr="008B45E4">
              <w:rPr>
                <w:rFonts w:cs="Calibri"/>
                <w:color w:val="244061" w:themeColor="accent1" w:themeShade="80"/>
              </w:rPr>
              <w:t>( µ</w:t>
            </w:r>
            <w:proofErr w:type="gramEnd"/>
            <w:r w:rsidRPr="008B45E4">
              <w:rPr>
                <w:rFonts w:cs="Calibri"/>
                <w:color w:val="244061" w:themeColor="accent1" w:themeShade="80"/>
              </w:rPr>
              <w:t>l)</w:t>
            </w:r>
          </w:p>
        </w:tc>
      </w:tr>
      <w:tr w:rsidR="00A14F00" w:rsidRPr="008B45E4" w14:paraId="4E54FAB1" w14:textId="77777777" w:rsidTr="000776C7">
        <w:tc>
          <w:tcPr>
            <w:tcW w:w="2977" w:type="dxa"/>
            <w:tcBorders>
              <w:top w:val="single" w:sz="4" w:space="0" w:color="244061" w:themeColor="accent1" w:themeShade="80"/>
            </w:tcBorders>
          </w:tcPr>
          <w:p w14:paraId="478E138F" w14:textId="77777777" w:rsidR="00A14F00" w:rsidRPr="008B45E4" w:rsidRDefault="00A14F00" w:rsidP="00DD5AC0">
            <w:pPr>
              <w:rPr>
                <w:rFonts w:cs="Calibri"/>
                <w:color w:val="244061" w:themeColor="accent1" w:themeShade="80"/>
              </w:rPr>
            </w:pPr>
            <w:r w:rsidRPr="008B45E4">
              <w:rPr>
                <w:rFonts w:cs="Calibri"/>
                <w:color w:val="244061" w:themeColor="accent1" w:themeShade="80"/>
              </w:rPr>
              <w:t>TDT reaction (last step)</w:t>
            </w:r>
          </w:p>
        </w:tc>
        <w:tc>
          <w:tcPr>
            <w:tcW w:w="2410" w:type="dxa"/>
            <w:tcBorders>
              <w:top w:val="single" w:sz="4" w:space="0" w:color="244061" w:themeColor="accent1" w:themeShade="80"/>
            </w:tcBorders>
          </w:tcPr>
          <w:p w14:paraId="3091396E" w14:textId="77777777" w:rsidR="00A14F00" w:rsidRPr="008B45E4" w:rsidRDefault="00A14F00" w:rsidP="00DD5AC0">
            <w:pPr>
              <w:rPr>
                <w:rFonts w:cs="Calibri"/>
                <w:color w:val="244061" w:themeColor="accent1" w:themeShade="80"/>
              </w:rPr>
            </w:pPr>
            <w:r w:rsidRPr="008B45E4">
              <w:rPr>
                <w:rFonts w:cs="Calibri"/>
                <w:color w:val="244061" w:themeColor="accent1" w:themeShade="80"/>
              </w:rPr>
              <w:t xml:space="preserve">~30 </w:t>
            </w:r>
          </w:p>
        </w:tc>
      </w:tr>
      <w:tr w:rsidR="00A14F00" w:rsidRPr="008B45E4" w14:paraId="12637257" w14:textId="77777777" w:rsidTr="000776C7">
        <w:tc>
          <w:tcPr>
            <w:tcW w:w="5387" w:type="dxa"/>
            <w:gridSpan w:val="2"/>
          </w:tcPr>
          <w:p w14:paraId="2D2227F3" w14:textId="77777777" w:rsidR="00A14F00" w:rsidRPr="008B45E4" w:rsidRDefault="00A14F00" w:rsidP="00DD5AC0">
            <w:pPr>
              <w:jc w:val="center"/>
              <w:rPr>
                <w:rFonts w:cs="Calibri"/>
                <w:color w:val="244061" w:themeColor="accent1" w:themeShade="80"/>
              </w:rPr>
            </w:pPr>
          </w:p>
        </w:tc>
      </w:tr>
      <w:tr w:rsidR="00A14F00" w:rsidRPr="008B45E4" w14:paraId="3225BABA" w14:textId="77777777" w:rsidTr="000776C7">
        <w:tc>
          <w:tcPr>
            <w:tcW w:w="5387" w:type="dxa"/>
            <w:gridSpan w:val="2"/>
          </w:tcPr>
          <w:p w14:paraId="0C263E03" w14:textId="77777777" w:rsidR="00A14F00" w:rsidRPr="008B45E4" w:rsidRDefault="00A14F00" w:rsidP="00DD5AC0">
            <w:pPr>
              <w:jc w:val="center"/>
              <w:rPr>
                <w:rFonts w:cs="Calibri"/>
                <w:color w:val="244061" w:themeColor="accent1" w:themeShade="80"/>
              </w:rPr>
            </w:pPr>
            <w:r w:rsidRPr="008B45E4">
              <w:rPr>
                <w:rFonts w:cs="Calibri"/>
                <w:color w:val="244061" w:themeColor="accent1" w:themeShade="80"/>
              </w:rPr>
              <w:t>Mix with the following mixture</w:t>
            </w:r>
          </w:p>
        </w:tc>
      </w:tr>
      <w:tr w:rsidR="00A14F00" w:rsidRPr="008B45E4" w14:paraId="04FB4510" w14:textId="77777777" w:rsidTr="000776C7">
        <w:tc>
          <w:tcPr>
            <w:tcW w:w="5387" w:type="dxa"/>
            <w:gridSpan w:val="2"/>
          </w:tcPr>
          <w:p w14:paraId="6C794FE7" w14:textId="77777777" w:rsidR="00A14F00" w:rsidRPr="008B45E4" w:rsidRDefault="00A14F00" w:rsidP="00DD5AC0">
            <w:pPr>
              <w:jc w:val="center"/>
              <w:rPr>
                <w:rFonts w:cs="Calibri"/>
                <w:color w:val="244061" w:themeColor="accent1" w:themeShade="80"/>
              </w:rPr>
            </w:pPr>
          </w:p>
        </w:tc>
      </w:tr>
      <w:tr w:rsidR="00A14F00" w:rsidRPr="008B45E4" w14:paraId="60916C57" w14:textId="77777777" w:rsidTr="000776C7">
        <w:tc>
          <w:tcPr>
            <w:tcW w:w="2977" w:type="dxa"/>
          </w:tcPr>
          <w:p w14:paraId="369518E8" w14:textId="77777777" w:rsidR="00A14F00" w:rsidRPr="008B45E4" w:rsidRDefault="00A14F00" w:rsidP="00DD5AC0">
            <w:pPr>
              <w:rPr>
                <w:rFonts w:cs="Calibri"/>
                <w:color w:val="244061" w:themeColor="accent1" w:themeShade="80"/>
              </w:rPr>
            </w:pPr>
            <w:r w:rsidRPr="008B45E4">
              <w:rPr>
                <w:rFonts w:cs="Calibri"/>
                <w:color w:val="244061" w:themeColor="accent1" w:themeShade="80"/>
              </w:rPr>
              <w:t>H2O</w:t>
            </w:r>
          </w:p>
        </w:tc>
        <w:tc>
          <w:tcPr>
            <w:tcW w:w="2410" w:type="dxa"/>
          </w:tcPr>
          <w:p w14:paraId="10E94890" w14:textId="77777777" w:rsidR="00A14F00" w:rsidRPr="008B45E4" w:rsidRDefault="00A14F00" w:rsidP="00DD5AC0">
            <w:pPr>
              <w:rPr>
                <w:rFonts w:cs="Calibri"/>
                <w:color w:val="244061" w:themeColor="accent1" w:themeShade="80"/>
              </w:rPr>
            </w:pPr>
            <w:r w:rsidRPr="008B45E4">
              <w:rPr>
                <w:rFonts w:cs="Calibri"/>
                <w:color w:val="244061" w:themeColor="accent1" w:themeShade="80"/>
              </w:rPr>
              <w:t>6.2</w:t>
            </w:r>
          </w:p>
        </w:tc>
      </w:tr>
      <w:tr w:rsidR="00A14F00" w:rsidRPr="008B45E4" w14:paraId="5C21D138" w14:textId="77777777" w:rsidTr="000776C7">
        <w:tc>
          <w:tcPr>
            <w:tcW w:w="2977" w:type="dxa"/>
          </w:tcPr>
          <w:p w14:paraId="45F63001" w14:textId="77777777" w:rsidR="00A14F00" w:rsidRPr="008B45E4" w:rsidRDefault="00A14F00" w:rsidP="00DD5AC0">
            <w:pPr>
              <w:rPr>
                <w:rFonts w:cs="Calibri"/>
                <w:color w:val="244061" w:themeColor="accent1" w:themeShade="80"/>
              </w:rPr>
            </w:pPr>
            <w:r w:rsidRPr="008B45E4">
              <w:rPr>
                <w:rFonts w:cs="Calibri"/>
                <w:color w:val="244061" w:themeColor="accent1" w:themeShade="80"/>
              </w:rPr>
              <w:t>5x KAPA buffer A</w:t>
            </w:r>
          </w:p>
        </w:tc>
        <w:tc>
          <w:tcPr>
            <w:tcW w:w="2410" w:type="dxa"/>
          </w:tcPr>
          <w:p w14:paraId="109C6D82" w14:textId="77777777" w:rsidR="00A14F00" w:rsidRPr="008B45E4" w:rsidRDefault="00A14F00" w:rsidP="00DD5AC0">
            <w:pPr>
              <w:rPr>
                <w:rFonts w:cs="Calibri"/>
                <w:color w:val="244061" w:themeColor="accent1" w:themeShade="80"/>
              </w:rPr>
            </w:pPr>
            <w:r w:rsidRPr="008B45E4">
              <w:rPr>
                <w:rFonts w:cs="Calibri"/>
                <w:color w:val="244061" w:themeColor="accent1" w:themeShade="80"/>
              </w:rPr>
              <w:t>12</w:t>
            </w:r>
          </w:p>
        </w:tc>
      </w:tr>
      <w:tr w:rsidR="00A14F00" w:rsidRPr="008B45E4" w14:paraId="33128BDE" w14:textId="77777777" w:rsidTr="000776C7">
        <w:tc>
          <w:tcPr>
            <w:tcW w:w="2977" w:type="dxa"/>
          </w:tcPr>
          <w:p w14:paraId="186425A4" w14:textId="77777777" w:rsidR="00A14F00" w:rsidRPr="008B45E4" w:rsidRDefault="00A14F00" w:rsidP="00DD5AC0">
            <w:pPr>
              <w:rPr>
                <w:rFonts w:cs="Calibri"/>
                <w:color w:val="244061" w:themeColor="accent1" w:themeShade="80"/>
              </w:rPr>
            </w:pPr>
            <w:r w:rsidRPr="008B45E4">
              <w:rPr>
                <w:rFonts w:cs="Calibri"/>
                <w:color w:val="244061" w:themeColor="accent1" w:themeShade="80"/>
              </w:rPr>
              <w:t>2.5 mM dNTP</w:t>
            </w:r>
          </w:p>
        </w:tc>
        <w:tc>
          <w:tcPr>
            <w:tcW w:w="2410" w:type="dxa"/>
          </w:tcPr>
          <w:p w14:paraId="5504C551" w14:textId="77777777" w:rsidR="00A14F00" w:rsidRPr="008B45E4" w:rsidRDefault="00A14F00" w:rsidP="00DD5AC0">
            <w:pPr>
              <w:rPr>
                <w:rFonts w:cs="Calibri"/>
                <w:color w:val="244061" w:themeColor="accent1" w:themeShade="80"/>
              </w:rPr>
            </w:pPr>
            <w:r w:rsidRPr="008B45E4">
              <w:rPr>
                <w:rFonts w:cs="Calibri"/>
                <w:color w:val="244061" w:themeColor="accent1" w:themeShade="80"/>
              </w:rPr>
              <w:t>4.8</w:t>
            </w:r>
          </w:p>
        </w:tc>
      </w:tr>
      <w:tr w:rsidR="00A14F00" w:rsidRPr="008B45E4" w14:paraId="5D311C70" w14:textId="77777777" w:rsidTr="000776C7">
        <w:tc>
          <w:tcPr>
            <w:tcW w:w="2977" w:type="dxa"/>
          </w:tcPr>
          <w:p w14:paraId="698C9C83" w14:textId="6A09F402" w:rsidR="00A14F00" w:rsidRPr="008B45E4" w:rsidRDefault="00B92484" w:rsidP="00DD5AC0">
            <w:pPr>
              <w:rPr>
                <w:rFonts w:cs="Calibri"/>
                <w:color w:val="244061" w:themeColor="accent1" w:themeShade="80"/>
              </w:rPr>
            </w:pPr>
            <w:r>
              <w:rPr>
                <w:rFonts w:cs="Calibri"/>
                <w:color w:val="244061" w:themeColor="accent1" w:themeShade="80"/>
              </w:rPr>
              <w:t xml:space="preserve">2 </w:t>
            </w:r>
            <w:proofErr w:type="spellStart"/>
            <w:r>
              <w:rPr>
                <w:rFonts w:cs="Calibri"/>
                <w:color w:val="244061" w:themeColor="accent1" w:themeShade="80"/>
              </w:rPr>
              <w:t>u</w:t>
            </w:r>
            <w:r w:rsidR="00362BAC">
              <w:rPr>
                <w:rFonts w:cs="Calibri"/>
                <w:color w:val="244061" w:themeColor="accent1" w:themeShade="80"/>
              </w:rPr>
              <w:t>M</w:t>
            </w:r>
            <w:proofErr w:type="spellEnd"/>
            <w:r w:rsidR="00362BAC">
              <w:rPr>
                <w:rFonts w:cs="Calibri"/>
                <w:color w:val="244061" w:themeColor="accent1" w:themeShade="80"/>
              </w:rPr>
              <w:t xml:space="preserve"> MP24_G9</w:t>
            </w:r>
          </w:p>
        </w:tc>
        <w:tc>
          <w:tcPr>
            <w:tcW w:w="2410" w:type="dxa"/>
          </w:tcPr>
          <w:p w14:paraId="525D37C3" w14:textId="77777777" w:rsidR="00A14F00" w:rsidRPr="008B45E4" w:rsidRDefault="00A14F00" w:rsidP="00DD5AC0">
            <w:pPr>
              <w:rPr>
                <w:rFonts w:cs="Calibri"/>
                <w:color w:val="244061" w:themeColor="accent1" w:themeShade="80"/>
              </w:rPr>
            </w:pPr>
            <w:r w:rsidRPr="008B45E4">
              <w:rPr>
                <w:rFonts w:cs="Calibri"/>
                <w:color w:val="244061" w:themeColor="accent1" w:themeShade="80"/>
              </w:rPr>
              <w:t>6</w:t>
            </w:r>
          </w:p>
        </w:tc>
      </w:tr>
      <w:tr w:rsidR="00A14F00" w:rsidRPr="008B45E4" w14:paraId="72F627F1" w14:textId="77777777" w:rsidTr="000776C7">
        <w:tc>
          <w:tcPr>
            <w:tcW w:w="2977" w:type="dxa"/>
          </w:tcPr>
          <w:p w14:paraId="401CE468" w14:textId="77777777" w:rsidR="00A14F00" w:rsidRPr="008B45E4" w:rsidRDefault="00A14F00" w:rsidP="00DD5AC0">
            <w:pPr>
              <w:rPr>
                <w:rFonts w:cs="Calibri"/>
                <w:color w:val="244061" w:themeColor="accent1" w:themeShade="80"/>
              </w:rPr>
            </w:pPr>
            <w:r w:rsidRPr="008B45E4">
              <w:rPr>
                <w:rFonts w:cs="Calibri"/>
                <w:color w:val="244061" w:themeColor="accent1" w:themeShade="80"/>
              </w:rPr>
              <w:t>KAPA 2G polymerase</w:t>
            </w:r>
          </w:p>
        </w:tc>
        <w:tc>
          <w:tcPr>
            <w:tcW w:w="2410" w:type="dxa"/>
          </w:tcPr>
          <w:p w14:paraId="2F733CF4" w14:textId="77777777" w:rsidR="00A14F00" w:rsidRPr="008B45E4" w:rsidRDefault="00A14F00" w:rsidP="00DD5AC0">
            <w:pPr>
              <w:rPr>
                <w:rFonts w:cs="Calibri"/>
                <w:color w:val="244061" w:themeColor="accent1" w:themeShade="80"/>
              </w:rPr>
            </w:pPr>
            <w:r w:rsidRPr="008B45E4">
              <w:rPr>
                <w:rFonts w:cs="Calibri"/>
                <w:color w:val="244061" w:themeColor="accent1" w:themeShade="80"/>
              </w:rPr>
              <w:t>0.8</w:t>
            </w:r>
          </w:p>
        </w:tc>
      </w:tr>
      <w:tr w:rsidR="00A14F00" w:rsidRPr="008B45E4" w14:paraId="1B189CAB" w14:textId="77777777" w:rsidTr="000776C7">
        <w:tc>
          <w:tcPr>
            <w:tcW w:w="2977" w:type="dxa"/>
          </w:tcPr>
          <w:p w14:paraId="68673771" w14:textId="77777777" w:rsidR="00A14F00" w:rsidRPr="008B45E4" w:rsidRDefault="00A14F00" w:rsidP="00DD5AC0">
            <w:pPr>
              <w:rPr>
                <w:rFonts w:cs="Calibri"/>
                <w:color w:val="244061" w:themeColor="accent1" w:themeShade="80"/>
              </w:rPr>
            </w:pPr>
          </w:p>
        </w:tc>
        <w:tc>
          <w:tcPr>
            <w:tcW w:w="2410" w:type="dxa"/>
          </w:tcPr>
          <w:p w14:paraId="5AC6E3A8" w14:textId="77777777" w:rsidR="00A14F00" w:rsidRPr="008B45E4" w:rsidRDefault="00A14F00" w:rsidP="00DD5AC0">
            <w:pPr>
              <w:rPr>
                <w:rFonts w:cs="Calibri"/>
                <w:color w:val="244061" w:themeColor="accent1" w:themeShade="80"/>
              </w:rPr>
            </w:pPr>
          </w:p>
        </w:tc>
      </w:tr>
      <w:tr w:rsidR="00A14F00" w:rsidRPr="008B45E4" w14:paraId="7E4FAC4A" w14:textId="77777777" w:rsidTr="000776C7">
        <w:tc>
          <w:tcPr>
            <w:tcW w:w="2977" w:type="dxa"/>
          </w:tcPr>
          <w:p w14:paraId="1A3F1089" w14:textId="77777777" w:rsidR="00A14F00" w:rsidRPr="008B45E4" w:rsidRDefault="00A14F00" w:rsidP="00DD5AC0">
            <w:pPr>
              <w:rPr>
                <w:rFonts w:cs="Calibri"/>
                <w:color w:val="808080" w:themeColor="background1" w:themeShade="80"/>
              </w:rPr>
            </w:pPr>
            <w:r w:rsidRPr="008B45E4">
              <w:rPr>
                <w:rFonts w:cs="Calibri"/>
                <w:color w:val="808080" w:themeColor="background1" w:themeShade="80"/>
              </w:rPr>
              <w:t>Total of master mix</w:t>
            </w:r>
          </w:p>
        </w:tc>
        <w:tc>
          <w:tcPr>
            <w:tcW w:w="2410" w:type="dxa"/>
          </w:tcPr>
          <w:p w14:paraId="006A0508" w14:textId="77777777" w:rsidR="00A14F00" w:rsidRPr="008B45E4" w:rsidRDefault="00A14F00" w:rsidP="00DD5AC0">
            <w:pPr>
              <w:jc w:val="right"/>
              <w:rPr>
                <w:rFonts w:cs="Calibri"/>
                <w:color w:val="808080" w:themeColor="background1" w:themeShade="80"/>
              </w:rPr>
            </w:pPr>
            <w:r w:rsidRPr="008B45E4">
              <w:rPr>
                <w:rFonts w:cs="Calibri"/>
                <w:color w:val="808080" w:themeColor="background1" w:themeShade="80"/>
              </w:rPr>
              <w:t>29.8</w:t>
            </w:r>
          </w:p>
        </w:tc>
      </w:tr>
      <w:tr w:rsidR="00A14F00" w:rsidRPr="008B45E4" w14:paraId="6CCFE9AC" w14:textId="77777777" w:rsidTr="000776C7">
        <w:tc>
          <w:tcPr>
            <w:tcW w:w="2977" w:type="dxa"/>
          </w:tcPr>
          <w:p w14:paraId="51918F6A" w14:textId="77777777" w:rsidR="00A14F00" w:rsidRPr="008B45E4" w:rsidRDefault="00A14F00" w:rsidP="00DD5AC0">
            <w:pPr>
              <w:rPr>
                <w:rFonts w:cs="Calibri"/>
                <w:color w:val="808080" w:themeColor="background1" w:themeShade="80"/>
              </w:rPr>
            </w:pPr>
            <w:r w:rsidRPr="008B45E4">
              <w:rPr>
                <w:rFonts w:cs="Calibri"/>
                <w:color w:val="808080" w:themeColor="background1" w:themeShade="80"/>
              </w:rPr>
              <w:t>Total of reaction</w:t>
            </w:r>
          </w:p>
        </w:tc>
        <w:tc>
          <w:tcPr>
            <w:tcW w:w="2410" w:type="dxa"/>
          </w:tcPr>
          <w:p w14:paraId="5837B963" w14:textId="77777777" w:rsidR="00A14F00" w:rsidRPr="008B45E4" w:rsidRDefault="00A14F00" w:rsidP="00DD5AC0">
            <w:pPr>
              <w:jc w:val="right"/>
              <w:rPr>
                <w:rFonts w:cs="Calibri"/>
                <w:color w:val="808080" w:themeColor="background1" w:themeShade="80"/>
              </w:rPr>
            </w:pPr>
            <w:r w:rsidRPr="008B45E4">
              <w:rPr>
                <w:rFonts w:cs="Calibri"/>
                <w:color w:val="808080" w:themeColor="background1" w:themeShade="80"/>
              </w:rPr>
              <w:t>~60</w:t>
            </w:r>
          </w:p>
        </w:tc>
      </w:tr>
      <w:tr w:rsidR="00A14F00" w:rsidRPr="008B45E4" w14:paraId="752AE0BF" w14:textId="77777777" w:rsidTr="000776C7">
        <w:tc>
          <w:tcPr>
            <w:tcW w:w="2977" w:type="dxa"/>
          </w:tcPr>
          <w:p w14:paraId="7F445C19" w14:textId="77777777" w:rsidR="00A14F00" w:rsidRPr="008B45E4" w:rsidRDefault="00A14F00" w:rsidP="00DD5AC0">
            <w:pPr>
              <w:rPr>
                <w:rFonts w:cs="Calibri"/>
                <w:color w:val="244061" w:themeColor="accent1" w:themeShade="80"/>
              </w:rPr>
            </w:pPr>
          </w:p>
        </w:tc>
        <w:tc>
          <w:tcPr>
            <w:tcW w:w="2410" w:type="dxa"/>
          </w:tcPr>
          <w:p w14:paraId="7C8E2B95" w14:textId="77777777" w:rsidR="00A14F00" w:rsidRPr="008B45E4" w:rsidRDefault="00A14F00" w:rsidP="00DD5AC0">
            <w:pPr>
              <w:rPr>
                <w:rFonts w:cs="Calibri"/>
                <w:color w:val="244061" w:themeColor="accent1" w:themeShade="80"/>
              </w:rPr>
            </w:pPr>
          </w:p>
        </w:tc>
      </w:tr>
      <w:tr w:rsidR="00A14F00" w:rsidRPr="008B45E4" w14:paraId="7588FBBC" w14:textId="77777777" w:rsidTr="000776C7">
        <w:tc>
          <w:tcPr>
            <w:tcW w:w="5387" w:type="dxa"/>
            <w:gridSpan w:val="2"/>
          </w:tcPr>
          <w:p w14:paraId="08FCF5B4" w14:textId="77777777" w:rsidR="00A14F00" w:rsidRPr="008B45E4" w:rsidRDefault="00A14F00" w:rsidP="00DD5AC0">
            <w:pPr>
              <w:jc w:val="center"/>
              <w:rPr>
                <w:rFonts w:cs="Calibri"/>
                <w:color w:val="244061" w:themeColor="accent1" w:themeShade="80"/>
              </w:rPr>
            </w:pPr>
            <w:r w:rsidRPr="008B45E4">
              <w:rPr>
                <w:rFonts w:cs="Calibri"/>
                <w:color w:val="244061" w:themeColor="accent1" w:themeShade="80"/>
              </w:rPr>
              <w:t>Run program in PCR machine:</w:t>
            </w:r>
          </w:p>
          <w:p w14:paraId="6B6AA6AC" w14:textId="77777777" w:rsidR="00A14F00" w:rsidRPr="008B45E4" w:rsidRDefault="00A14F00" w:rsidP="00DD5AC0">
            <w:pPr>
              <w:jc w:val="center"/>
              <w:rPr>
                <w:rFonts w:cs="Calibri"/>
                <w:color w:val="244061" w:themeColor="accent1" w:themeShade="80"/>
              </w:rPr>
            </w:pPr>
            <w:r w:rsidRPr="008B45E4">
              <w:rPr>
                <w:rFonts w:cs="Calibri"/>
                <w:color w:val="244061" w:themeColor="accent1" w:themeShade="80"/>
              </w:rPr>
              <w:t>95°C 3 min, (47°C 1 min, 68°C 2 min) x16c, 72°C 10 min</w:t>
            </w:r>
          </w:p>
        </w:tc>
      </w:tr>
      <w:tr w:rsidR="00A14F00" w:rsidRPr="008B45E4" w14:paraId="195F832C" w14:textId="77777777" w:rsidTr="000776C7">
        <w:tc>
          <w:tcPr>
            <w:tcW w:w="2977" w:type="dxa"/>
          </w:tcPr>
          <w:p w14:paraId="232E40D4" w14:textId="77777777" w:rsidR="00A14F00" w:rsidRPr="008B45E4" w:rsidRDefault="00A14F00" w:rsidP="00DD5AC0">
            <w:pPr>
              <w:rPr>
                <w:rFonts w:cs="Calibri"/>
                <w:color w:val="244061" w:themeColor="accent1" w:themeShade="80"/>
              </w:rPr>
            </w:pPr>
          </w:p>
        </w:tc>
        <w:tc>
          <w:tcPr>
            <w:tcW w:w="2410" w:type="dxa"/>
          </w:tcPr>
          <w:p w14:paraId="4079BD49" w14:textId="77777777" w:rsidR="00A14F00" w:rsidRPr="008B45E4" w:rsidRDefault="00A14F00" w:rsidP="00DD5AC0">
            <w:pPr>
              <w:rPr>
                <w:rFonts w:cs="Calibri"/>
                <w:color w:val="244061" w:themeColor="accent1" w:themeShade="80"/>
              </w:rPr>
            </w:pPr>
          </w:p>
        </w:tc>
      </w:tr>
      <w:tr w:rsidR="00A14F00" w:rsidRPr="008B45E4" w14:paraId="7B9E5309" w14:textId="77777777" w:rsidTr="000776C7">
        <w:tc>
          <w:tcPr>
            <w:tcW w:w="5387" w:type="dxa"/>
            <w:gridSpan w:val="2"/>
          </w:tcPr>
          <w:p w14:paraId="0037E6CF" w14:textId="77777777" w:rsidR="00A14F00" w:rsidRPr="008B45E4" w:rsidRDefault="00A14F00" w:rsidP="00DD5AC0">
            <w:pPr>
              <w:jc w:val="center"/>
              <w:rPr>
                <w:rFonts w:cs="Calibri"/>
                <w:color w:val="244061" w:themeColor="accent1" w:themeShade="80"/>
              </w:rPr>
            </w:pPr>
            <w:r w:rsidRPr="008B45E4">
              <w:rPr>
                <w:rFonts w:cs="Calibri"/>
                <w:color w:val="244061" w:themeColor="accent1" w:themeShade="80"/>
              </w:rPr>
              <w:t xml:space="preserve">Primer digestion: </w:t>
            </w:r>
          </w:p>
        </w:tc>
      </w:tr>
      <w:tr w:rsidR="00A14F00" w:rsidRPr="008B45E4" w14:paraId="6EBD1220" w14:textId="77777777" w:rsidTr="000776C7">
        <w:tc>
          <w:tcPr>
            <w:tcW w:w="5387" w:type="dxa"/>
            <w:gridSpan w:val="2"/>
          </w:tcPr>
          <w:p w14:paraId="03E47730" w14:textId="77777777" w:rsidR="00A14F00" w:rsidRPr="008B45E4" w:rsidRDefault="00A14F00" w:rsidP="00DD5AC0">
            <w:pPr>
              <w:jc w:val="center"/>
              <w:rPr>
                <w:rFonts w:cs="Calibri"/>
                <w:color w:val="244061" w:themeColor="accent1" w:themeShade="80"/>
              </w:rPr>
            </w:pPr>
          </w:p>
        </w:tc>
      </w:tr>
      <w:tr w:rsidR="00A14F00" w:rsidRPr="008B45E4" w14:paraId="27D7C59B" w14:textId="77777777" w:rsidTr="000776C7">
        <w:tc>
          <w:tcPr>
            <w:tcW w:w="2977" w:type="dxa"/>
          </w:tcPr>
          <w:p w14:paraId="666D3D79" w14:textId="77777777" w:rsidR="00A14F00" w:rsidRPr="008B45E4" w:rsidRDefault="00A14F00" w:rsidP="00DD5AC0">
            <w:pPr>
              <w:rPr>
                <w:rFonts w:cs="Calibri"/>
                <w:color w:val="244061" w:themeColor="accent1" w:themeShade="80"/>
              </w:rPr>
            </w:pPr>
            <w:r w:rsidRPr="008B45E4">
              <w:rPr>
                <w:rFonts w:cs="Calibri"/>
                <w:color w:val="244061" w:themeColor="accent1" w:themeShade="80"/>
              </w:rPr>
              <w:t>10x Exo I buffer</w:t>
            </w:r>
          </w:p>
        </w:tc>
        <w:tc>
          <w:tcPr>
            <w:tcW w:w="2410" w:type="dxa"/>
          </w:tcPr>
          <w:p w14:paraId="07DC41DF" w14:textId="77777777" w:rsidR="00A14F00" w:rsidRPr="008B45E4" w:rsidRDefault="00A14F00" w:rsidP="00DD5AC0">
            <w:pPr>
              <w:rPr>
                <w:rFonts w:cs="Calibri"/>
                <w:color w:val="244061" w:themeColor="accent1" w:themeShade="80"/>
              </w:rPr>
            </w:pPr>
            <w:r w:rsidRPr="008B45E4">
              <w:rPr>
                <w:rFonts w:cs="Calibri"/>
                <w:color w:val="244061" w:themeColor="accent1" w:themeShade="80"/>
              </w:rPr>
              <w:t>6</w:t>
            </w:r>
          </w:p>
        </w:tc>
      </w:tr>
      <w:tr w:rsidR="00A14F00" w:rsidRPr="008B45E4" w14:paraId="4922D86A" w14:textId="77777777" w:rsidTr="000776C7">
        <w:tc>
          <w:tcPr>
            <w:tcW w:w="2977" w:type="dxa"/>
          </w:tcPr>
          <w:p w14:paraId="1BC48AA0" w14:textId="77777777" w:rsidR="00A14F00" w:rsidRPr="008B45E4" w:rsidRDefault="00A14F00" w:rsidP="00DD5AC0">
            <w:pPr>
              <w:rPr>
                <w:rFonts w:cs="Calibri"/>
                <w:color w:val="244061" w:themeColor="accent1" w:themeShade="80"/>
              </w:rPr>
            </w:pPr>
            <w:r w:rsidRPr="008B45E4">
              <w:rPr>
                <w:rFonts w:cs="Calibri"/>
                <w:color w:val="244061" w:themeColor="accent1" w:themeShade="80"/>
              </w:rPr>
              <w:t>Exonuclease I</w:t>
            </w:r>
          </w:p>
        </w:tc>
        <w:tc>
          <w:tcPr>
            <w:tcW w:w="2410" w:type="dxa"/>
          </w:tcPr>
          <w:p w14:paraId="5E06E242" w14:textId="77777777" w:rsidR="00A14F00" w:rsidRPr="008B45E4" w:rsidRDefault="00A14F00" w:rsidP="00DD5AC0">
            <w:pPr>
              <w:rPr>
                <w:rFonts w:cs="Calibri"/>
                <w:color w:val="244061" w:themeColor="accent1" w:themeShade="80"/>
              </w:rPr>
            </w:pPr>
            <w:r w:rsidRPr="008B45E4">
              <w:rPr>
                <w:rFonts w:cs="Calibri"/>
                <w:color w:val="244061" w:themeColor="accent1" w:themeShade="80"/>
              </w:rPr>
              <w:t>2</w:t>
            </w:r>
          </w:p>
        </w:tc>
      </w:tr>
      <w:tr w:rsidR="00A14F00" w:rsidRPr="008B45E4" w14:paraId="07A79C1A" w14:textId="77777777" w:rsidTr="000776C7">
        <w:tc>
          <w:tcPr>
            <w:tcW w:w="5387" w:type="dxa"/>
            <w:gridSpan w:val="2"/>
          </w:tcPr>
          <w:p w14:paraId="58D53D90" w14:textId="5E2BD9F1" w:rsidR="00A14F00" w:rsidRPr="008B45E4" w:rsidRDefault="00A14F00" w:rsidP="00404B03">
            <w:pPr>
              <w:jc w:val="center"/>
              <w:rPr>
                <w:rFonts w:ascii="宋体" w:hAnsi="宋体" w:cs="宋体"/>
                <w:color w:val="244061" w:themeColor="accent1" w:themeShade="80"/>
              </w:rPr>
            </w:pPr>
            <w:r w:rsidRPr="008B45E4">
              <w:rPr>
                <w:rFonts w:cs="Calibri"/>
                <w:color w:val="244061" w:themeColor="accent1" w:themeShade="80"/>
              </w:rPr>
              <w:t xml:space="preserve">37°C </w:t>
            </w:r>
            <w:r w:rsidR="000C6A17" w:rsidRPr="008B45E4">
              <w:rPr>
                <w:rFonts w:cs="Calibri"/>
                <w:color w:val="244061" w:themeColor="accent1" w:themeShade="80"/>
              </w:rPr>
              <w:t>50min then 7</w:t>
            </w:r>
            <w:r w:rsidR="000C6A17" w:rsidRPr="008B45E4">
              <w:rPr>
                <w:rFonts w:ascii="宋体" w:hAnsi="宋体" w:cs="宋体" w:hint="eastAsia"/>
                <w:color w:val="244061" w:themeColor="accent1" w:themeShade="80"/>
              </w:rPr>
              <w:t>2</w:t>
            </w:r>
            <w:r w:rsidR="000C6A17" w:rsidRPr="008B45E4">
              <w:rPr>
                <w:rFonts w:cs="Calibri"/>
                <w:color w:val="244061" w:themeColor="accent1" w:themeShade="80"/>
              </w:rPr>
              <w:t>°C 10min inactive</w:t>
            </w:r>
          </w:p>
        </w:tc>
      </w:tr>
      <w:tr w:rsidR="00A14F00" w:rsidRPr="008B45E4" w14:paraId="2D5B54BF" w14:textId="77777777" w:rsidTr="000776C7">
        <w:tc>
          <w:tcPr>
            <w:tcW w:w="2977" w:type="dxa"/>
          </w:tcPr>
          <w:p w14:paraId="441C3C4E" w14:textId="77777777" w:rsidR="00A14F00" w:rsidRPr="008B45E4" w:rsidRDefault="00A14F00" w:rsidP="00DD5AC0">
            <w:pPr>
              <w:rPr>
                <w:rFonts w:cs="Calibri"/>
                <w:color w:val="244061" w:themeColor="accent1" w:themeShade="80"/>
              </w:rPr>
            </w:pPr>
            <w:r w:rsidRPr="008B45E4">
              <w:rPr>
                <w:rFonts w:cs="Calibri"/>
                <w:color w:val="244061" w:themeColor="accent1" w:themeShade="80"/>
              </w:rPr>
              <w:t>4x B&amp;W buffer</w:t>
            </w:r>
          </w:p>
        </w:tc>
        <w:tc>
          <w:tcPr>
            <w:tcW w:w="2410" w:type="dxa"/>
          </w:tcPr>
          <w:p w14:paraId="0A425248" w14:textId="77777777" w:rsidR="00A14F00" w:rsidRPr="008B45E4" w:rsidRDefault="00A14F00" w:rsidP="00DD5AC0">
            <w:pPr>
              <w:rPr>
                <w:rFonts w:cs="Calibri"/>
                <w:color w:val="244061" w:themeColor="accent1" w:themeShade="80"/>
              </w:rPr>
            </w:pPr>
            <w:r w:rsidRPr="008B45E4">
              <w:rPr>
                <w:rFonts w:cs="Calibri"/>
                <w:color w:val="244061" w:themeColor="accent1" w:themeShade="80"/>
              </w:rPr>
              <w:t>22</w:t>
            </w:r>
          </w:p>
        </w:tc>
      </w:tr>
      <w:tr w:rsidR="00A14F00" w:rsidRPr="008B45E4" w14:paraId="6C9D053F" w14:textId="77777777" w:rsidTr="000776C7">
        <w:tc>
          <w:tcPr>
            <w:tcW w:w="2977" w:type="dxa"/>
          </w:tcPr>
          <w:p w14:paraId="23CEECE5" w14:textId="77777777" w:rsidR="00A14F00" w:rsidRPr="008B45E4" w:rsidRDefault="00A14F00" w:rsidP="00DD5AC0">
            <w:pPr>
              <w:rPr>
                <w:rFonts w:cs="Calibri"/>
              </w:rPr>
            </w:pPr>
          </w:p>
        </w:tc>
        <w:tc>
          <w:tcPr>
            <w:tcW w:w="2410" w:type="dxa"/>
          </w:tcPr>
          <w:p w14:paraId="5462C7EF" w14:textId="77777777" w:rsidR="00A14F00" w:rsidRPr="008B45E4" w:rsidRDefault="00A14F00" w:rsidP="00DD5AC0">
            <w:pPr>
              <w:rPr>
                <w:rFonts w:cs="Calibri"/>
              </w:rPr>
            </w:pPr>
          </w:p>
        </w:tc>
      </w:tr>
      <w:tr w:rsidR="00A14F00" w:rsidRPr="008B45E4" w14:paraId="364FC1D7" w14:textId="77777777" w:rsidTr="000776C7">
        <w:tc>
          <w:tcPr>
            <w:tcW w:w="2977" w:type="dxa"/>
          </w:tcPr>
          <w:p w14:paraId="5EDF3187" w14:textId="77777777" w:rsidR="00A14F00" w:rsidRPr="008B45E4" w:rsidRDefault="00A14F00" w:rsidP="00DD5AC0">
            <w:pPr>
              <w:rPr>
                <w:rFonts w:cs="Calibri"/>
                <w:color w:val="808080" w:themeColor="background1" w:themeShade="80"/>
              </w:rPr>
            </w:pPr>
            <w:r w:rsidRPr="008B45E4">
              <w:rPr>
                <w:rFonts w:cs="Calibri"/>
                <w:color w:val="808080" w:themeColor="background1" w:themeShade="80"/>
              </w:rPr>
              <w:t xml:space="preserve">Total </w:t>
            </w:r>
          </w:p>
        </w:tc>
        <w:tc>
          <w:tcPr>
            <w:tcW w:w="2410" w:type="dxa"/>
          </w:tcPr>
          <w:p w14:paraId="337BFAC2" w14:textId="77777777" w:rsidR="00A14F00" w:rsidRPr="008B45E4" w:rsidRDefault="00A14F00" w:rsidP="00DD5AC0">
            <w:pPr>
              <w:jc w:val="right"/>
              <w:rPr>
                <w:rFonts w:cs="Calibri"/>
                <w:color w:val="808080" w:themeColor="background1" w:themeShade="80"/>
              </w:rPr>
            </w:pPr>
            <w:r w:rsidRPr="008B45E4">
              <w:rPr>
                <w:rFonts w:cs="Calibri"/>
                <w:color w:val="808080" w:themeColor="background1" w:themeShade="80"/>
              </w:rPr>
              <w:t>~90</w:t>
            </w:r>
          </w:p>
        </w:tc>
      </w:tr>
    </w:tbl>
    <w:p w14:paraId="2CCC1505" w14:textId="77777777" w:rsidR="00A14F00" w:rsidRPr="008B45E4" w:rsidRDefault="00A14F00" w:rsidP="00A14F00">
      <w:pPr>
        <w:rPr>
          <w:rFonts w:cs="Calibri"/>
        </w:rPr>
      </w:pPr>
    </w:p>
    <w:p w14:paraId="2C4F3856" w14:textId="77777777" w:rsidR="00A14F00" w:rsidRPr="008B45E4" w:rsidRDefault="00A14F00" w:rsidP="00A14F00">
      <w:pPr>
        <w:rPr>
          <w:rFonts w:cs="Calibri"/>
        </w:rPr>
      </w:pPr>
    </w:p>
    <w:p w14:paraId="7630F4B6" w14:textId="77777777" w:rsidR="00A14F00" w:rsidRPr="008B45E4" w:rsidRDefault="00A14F00" w:rsidP="00A14F00">
      <w:pPr>
        <w:rPr>
          <w:rFonts w:cs="Calibri"/>
        </w:rPr>
      </w:pPr>
    </w:p>
    <w:p w14:paraId="4F28D02B" w14:textId="77777777" w:rsidR="00A14F00" w:rsidRPr="008B45E4" w:rsidRDefault="00A14F00" w:rsidP="00A14F00">
      <w:pPr>
        <w:rPr>
          <w:rFonts w:cs="Calibri"/>
        </w:rPr>
      </w:pPr>
    </w:p>
    <w:p w14:paraId="6BC6EABE" w14:textId="77777777" w:rsidR="00A14F00" w:rsidRPr="008B45E4" w:rsidRDefault="00A14F00" w:rsidP="00A14F00">
      <w:pPr>
        <w:rPr>
          <w:rFonts w:cs="Calibri"/>
        </w:rPr>
      </w:pPr>
    </w:p>
    <w:p w14:paraId="49287528" w14:textId="77777777" w:rsidR="00A14F00" w:rsidRPr="008B45E4" w:rsidRDefault="00A14F00" w:rsidP="00A14F00">
      <w:pPr>
        <w:rPr>
          <w:rFonts w:cs="Calibri"/>
        </w:rPr>
      </w:pPr>
    </w:p>
    <w:p w14:paraId="30235C5E" w14:textId="77777777" w:rsidR="00A14F00" w:rsidRPr="008B45E4" w:rsidRDefault="00A14F00" w:rsidP="00A14F00">
      <w:pPr>
        <w:rPr>
          <w:rFonts w:cs="Calibri"/>
        </w:rPr>
      </w:pPr>
    </w:p>
    <w:p w14:paraId="579B5E02" w14:textId="77777777" w:rsidR="00A14F00" w:rsidRPr="008B45E4" w:rsidRDefault="00A14F00" w:rsidP="00A14F00">
      <w:pPr>
        <w:rPr>
          <w:rFonts w:cs="Calibri"/>
        </w:rPr>
      </w:pPr>
    </w:p>
    <w:p w14:paraId="7E726716" w14:textId="77777777" w:rsidR="00A14F00" w:rsidRPr="008B45E4" w:rsidRDefault="00A14F00" w:rsidP="00A14F00">
      <w:pPr>
        <w:rPr>
          <w:rFonts w:cs="Calibri"/>
        </w:rPr>
      </w:pPr>
    </w:p>
    <w:p w14:paraId="05E9BA92" w14:textId="77777777" w:rsidR="00A14F00" w:rsidRPr="008B45E4" w:rsidRDefault="00A14F00" w:rsidP="00A14F00">
      <w:pPr>
        <w:rPr>
          <w:rFonts w:cs="Calibri"/>
        </w:rPr>
      </w:pPr>
    </w:p>
    <w:p w14:paraId="72A72503" w14:textId="77777777" w:rsidR="00A14F00" w:rsidRPr="008B45E4" w:rsidRDefault="00A14F00" w:rsidP="00A14F00">
      <w:pPr>
        <w:rPr>
          <w:rFonts w:cs="Calibri"/>
        </w:rPr>
      </w:pPr>
    </w:p>
    <w:p w14:paraId="1143EA37" w14:textId="77777777" w:rsidR="00A14F00" w:rsidRPr="008B45E4" w:rsidRDefault="00A14F00" w:rsidP="00A14F00">
      <w:pPr>
        <w:rPr>
          <w:rFonts w:cs="Calibri"/>
        </w:rPr>
      </w:pPr>
    </w:p>
    <w:p w14:paraId="757CF8D9" w14:textId="77777777" w:rsidR="00D87388" w:rsidRPr="008B45E4" w:rsidRDefault="00D87388" w:rsidP="00D87388">
      <w:pPr>
        <w:rPr>
          <w:rFonts w:cs="Calibri"/>
        </w:rPr>
      </w:pPr>
    </w:p>
    <w:p w14:paraId="1E6444AF" w14:textId="77777777" w:rsidR="00C4383B" w:rsidRDefault="00C4383B" w:rsidP="00D87388">
      <w:pPr>
        <w:rPr>
          <w:rFonts w:cs="Calibri"/>
        </w:rPr>
      </w:pPr>
    </w:p>
    <w:p w14:paraId="566397DD" w14:textId="77777777" w:rsidR="00D87388" w:rsidRPr="008B45E4" w:rsidRDefault="00D87388" w:rsidP="00D87388">
      <w:pPr>
        <w:rPr>
          <w:rFonts w:cs="Calibri"/>
        </w:rPr>
      </w:pPr>
      <w:r w:rsidRPr="008B45E4">
        <w:rPr>
          <w:rFonts w:cs="Calibri"/>
        </w:rPr>
        <w:t xml:space="preserve">During Exo I digestion, 8 µl/sample of </w:t>
      </w:r>
      <w:r w:rsidR="00DD5AC0" w:rsidRPr="008B45E4">
        <w:rPr>
          <w:rFonts w:cs="Calibri"/>
        </w:rPr>
        <w:t>magnetic strepta</w:t>
      </w:r>
      <w:r w:rsidRPr="008B45E4">
        <w:rPr>
          <w:rFonts w:cs="Calibri"/>
        </w:rPr>
        <w:t>vidin C1 beads (</w:t>
      </w:r>
      <w:r w:rsidR="006177EF" w:rsidRPr="008B45E4">
        <w:rPr>
          <w:rFonts w:cs="Calibri"/>
        </w:rPr>
        <w:t>Invitrogen, 650.01) was washed 2</w:t>
      </w:r>
      <w:r w:rsidRPr="008B45E4">
        <w:rPr>
          <w:rFonts w:cs="Calibri"/>
        </w:rPr>
        <w:t xml:space="preserve"> times with 100 µl of </w:t>
      </w:r>
      <w:r w:rsidRPr="00B95598">
        <w:rPr>
          <w:rFonts w:cs="Calibri"/>
        </w:rPr>
        <w:t>1x B&amp;W buffer (10 mM Tris-HCl pH 8.0, 0.5 mM EDTA, 1 M NaCl)</w:t>
      </w:r>
      <w:r w:rsidRPr="008B45E4">
        <w:rPr>
          <w:rFonts w:cs="Calibri"/>
        </w:rPr>
        <w:t xml:space="preserve"> by brief vortex and standing on a magnetic rack (Millipore, 20-400) for 30 sec to separate beads and remove buffer. Beads were finally resuspended in 10 µl of 1x B&amp;W buffer waiting for use in DNA binding step. </w:t>
      </w:r>
    </w:p>
    <w:p w14:paraId="45C5DD04" w14:textId="77777777" w:rsidR="00D87388" w:rsidRPr="008B45E4" w:rsidRDefault="00D87388" w:rsidP="00D87388">
      <w:pPr>
        <w:rPr>
          <w:rFonts w:cs="Calibri"/>
        </w:rPr>
      </w:pPr>
      <w:r w:rsidRPr="008B45E4">
        <w:rPr>
          <w:rFonts w:cs="Calibri"/>
        </w:rPr>
        <w:t xml:space="preserve">After Exo I treatment, 22 µl of </w:t>
      </w:r>
      <w:r w:rsidRPr="00B95598">
        <w:rPr>
          <w:rFonts w:cs="Calibri"/>
        </w:rPr>
        <w:t>4x B&amp;W buffer (40 mM Tris-HCl pH 8.0, 2 mM EDTA, 4 M NaCl)</w:t>
      </w:r>
      <w:r w:rsidRPr="008B45E4">
        <w:rPr>
          <w:rFonts w:cs="Calibri"/>
        </w:rPr>
        <w:t xml:space="preserve"> was added into the 68 µl of total reaction mix and all was transferred into a 1.5 ml Eppendorf </w:t>
      </w:r>
      <w:proofErr w:type="spellStart"/>
      <w:r w:rsidRPr="008B45E4">
        <w:rPr>
          <w:rFonts w:cs="Calibri"/>
        </w:rPr>
        <w:t>Lobind</w:t>
      </w:r>
      <w:proofErr w:type="spellEnd"/>
      <w:r w:rsidRPr="008B45E4">
        <w:rPr>
          <w:rFonts w:cs="Calibri"/>
        </w:rPr>
        <w:t xml:space="preserve"> tube (Eppendorf, 0030 108.051) containing the prewashed </w:t>
      </w:r>
      <w:proofErr w:type="spellStart"/>
      <w:r w:rsidRPr="008B45E4">
        <w:rPr>
          <w:rFonts w:cs="Calibri"/>
        </w:rPr>
        <w:t>streptadvidin</w:t>
      </w:r>
      <w:proofErr w:type="spellEnd"/>
      <w:r w:rsidRPr="008B45E4">
        <w:rPr>
          <w:rFonts w:cs="Calibri"/>
        </w:rPr>
        <w:t xml:space="preserve"> beads. Beads binding was carried out in a Thermomixer (Eppendorf, 5355 000.011), shaking at 1400 rpm (10 sec on, 10 sec off) at 23°C for 30 min.  After binding, supernatant was removed by aspiration when the tube is on the magnetic rack.  Beads were washed once with 100 µl of 1x B&amp;W buffer, 3 times with 150 µl of </w:t>
      </w:r>
      <w:r w:rsidRPr="00B95598">
        <w:rPr>
          <w:rFonts w:cs="Calibri"/>
        </w:rPr>
        <w:t>EBT buffer (10 mM Tris-HCl pH 8.0, 0.02% triton-X100)</w:t>
      </w:r>
      <w:r w:rsidRPr="008B45E4">
        <w:rPr>
          <w:rFonts w:cs="Calibri"/>
        </w:rPr>
        <w:t xml:space="preserve"> as described above and resuspended in 8.4 µl of </w:t>
      </w:r>
      <w:r w:rsidRPr="00B95598">
        <w:rPr>
          <w:rFonts w:cs="Calibri"/>
        </w:rPr>
        <w:t>EB buffer (10 mM Tris-HCl pH 8.0)</w:t>
      </w:r>
      <w:r w:rsidRPr="008B45E4">
        <w:rPr>
          <w:rFonts w:cs="Calibri"/>
        </w:rPr>
        <w:t xml:space="preserve"> waiting for adapter ligation. </w:t>
      </w:r>
    </w:p>
    <w:p w14:paraId="52BCB33A" w14:textId="77777777" w:rsidR="00A14F00" w:rsidRDefault="00A14F00" w:rsidP="00A14F00">
      <w:pPr>
        <w:rPr>
          <w:rFonts w:cs="Calibri"/>
          <w:color w:val="244061" w:themeColor="accent1" w:themeShade="80"/>
        </w:rPr>
      </w:pPr>
      <w:r w:rsidRPr="008B45E4">
        <w:rPr>
          <w:rFonts w:cs="Calibri"/>
          <w:b/>
          <w:color w:val="244061" w:themeColor="accent1" w:themeShade="80"/>
        </w:rPr>
        <w:t xml:space="preserve">Beads binding: 1 ~ 1.5 </w:t>
      </w:r>
      <w:proofErr w:type="spellStart"/>
      <w:r w:rsidRPr="008B45E4">
        <w:rPr>
          <w:rFonts w:cs="Calibri"/>
          <w:b/>
          <w:color w:val="244061" w:themeColor="accent1" w:themeShade="80"/>
        </w:rPr>
        <w:t>hr</w:t>
      </w:r>
      <w:r w:rsidR="00D01B35" w:rsidRPr="008B45E4">
        <w:rPr>
          <w:rFonts w:cs="Calibri"/>
          <w:b/>
          <w:color w:val="244061" w:themeColor="accent1" w:themeShade="80"/>
        </w:rPr>
        <w:t>s</w:t>
      </w:r>
      <w:proofErr w:type="spellEnd"/>
      <w:r w:rsidR="00792A5F" w:rsidRPr="008B45E4">
        <w:rPr>
          <w:rFonts w:cs="Calibri"/>
          <w:b/>
          <w:color w:val="244061" w:themeColor="accent1" w:themeShade="80"/>
        </w:rPr>
        <w:t xml:space="preserve"> </w:t>
      </w:r>
      <w:r w:rsidR="00792A5F" w:rsidRPr="008B45E4">
        <w:rPr>
          <w:rFonts w:cs="Calibri"/>
          <w:color w:val="244061" w:themeColor="accent1" w:themeShade="80"/>
        </w:rPr>
        <w:t>(</w:t>
      </w:r>
      <w:r w:rsidR="00F564E0" w:rsidRPr="008B45E4">
        <w:rPr>
          <w:rFonts w:cs="Calibri"/>
          <w:color w:val="244061" w:themeColor="accent1" w:themeShade="80"/>
        </w:rPr>
        <w:t>When</w:t>
      </w:r>
      <w:r w:rsidR="00792A5F" w:rsidRPr="008B45E4">
        <w:rPr>
          <w:rFonts w:cs="Calibri"/>
          <w:color w:val="244061" w:themeColor="accent1" w:themeShade="80"/>
        </w:rPr>
        <w:t xml:space="preserve"> starting DNA</w:t>
      </w:r>
      <w:r w:rsidR="00F564E0" w:rsidRPr="008B45E4">
        <w:rPr>
          <w:rFonts w:cs="Calibri"/>
          <w:color w:val="244061" w:themeColor="accent1" w:themeShade="80"/>
        </w:rPr>
        <w:t xml:space="preserve"> </w:t>
      </w:r>
      <w:r w:rsidR="00792A5F" w:rsidRPr="008B45E4">
        <w:rPr>
          <w:rFonts w:cs="Calibri"/>
          <w:color w:val="244061" w:themeColor="accent1" w:themeShade="80"/>
        </w:rPr>
        <w:t>&gt;</w:t>
      </w:r>
      <w:r w:rsidR="00F564E0" w:rsidRPr="008B45E4">
        <w:rPr>
          <w:rFonts w:cs="Calibri"/>
          <w:color w:val="244061" w:themeColor="accent1" w:themeShade="80"/>
        </w:rPr>
        <w:t>2</w:t>
      </w:r>
      <w:r w:rsidR="00792A5F" w:rsidRPr="008B45E4">
        <w:rPr>
          <w:rFonts w:cs="Calibri"/>
          <w:color w:val="244061" w:themeColor="accent1" w:themeShade="80"/>
        </w:rPr>
        <w:t xml:space="preserve"> ng, this step can be replaced by </w:t>
      </w:r>
      <w:proofErr w:type="spellStart"/>
      <w:r w:rsidR="00792A5F" w:rsidRPr="008B45E4">
        <w:rPr>
          <w:rFonts w:cs="Calibri"/>
          <w:color w:val="244061" w:themeColor="accent1" w:themeShade="80"/>
        </w:rPr>
        <w:t>minelute</w:t>
      </w:r>
      <w:proofErr w:type="spellEnd"/>
      <w:r w:rsidR="00792A5F" w:rsidRPr="008B45E4">
        <w:rPr>
          <w:rFonts w:cs="Calibri"/>
          <w:color w:val="244061" w:themeColor="accent1" w:themeShade="80"/>
        </w:rPr>
        <w:t xml:space="preserve"> column purification)</w:t>
      </w:r>
    </w:p>
    <w:p w14:paraId="07ABC2C5" w14:textId="77777777" w:rsidR="00C4383B" w:rsidRDefault="00C4383B" w:rsidP="00A14F00">
      <w:pPr>
        <w:rPr>
          <w:rFonts w:cs="Calibri"/>
          <w:color w:val="244061" w:themeColor="accent1" w:themeShade="80"/>
        </w:rPr>
      </w:pPr>
    </w:p>
    <w:p w14:paraId="635BC732" w14:textId="77777777" w:rsidR="00C4383B" w:rsidRDefault="00C4383B" w:rsidP="00A14F00">
      <w:pPr>
        <w:rPr>
          <w:rFonts w:cs="Calibri"/>
          <w:color w:val="244061" w:themeColor="accent1" w:themeShade="80"/>
        </w:rPr>
      </w:pPr>
    </w:p>
    <w:p w14:paraId="52F5BBE1" w14:textId="77777777" w:rsidR="00C4383B" w:rsidRPr="008B45E4" w:rsidRDefault="00C4383B" w:rsidP="00A14F00">
      <w:pPr>
        <w:rPr>
          <w:rFonts w:cs="Calibri"/>
          <w:color w:val="244061" w:themeColor="accent1" w:themeShade="80"/>
        </w:rPr>
      </w:pPr>
    </w:p>
    <w:tbl>
      <w:tblPr>
        <w:tblStyle w:val="a3"/>
        <w:tblpPr w:leftFromText="180" w:rightFromText="180" w:vertAnchor="text" w:tblpX="1809" w:tblpY="1"/>
        <w:tblOverlap w:val="never"/>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Look w:val="04A0" w:firstRow="1" w:lastRow="0" w:firstColumn="1" w:lastColumn="0" w:noHBand="0" w:noVBand="1"/>
      </w:tblPr>
      <w:tblGrid>
        <w:gridCol w:w="2977"/>
        <w:gridCol w:w="2410"/>
      </w:tblGrid>
      <w:tr w:rsidR="00A14F00" w:rsidRPr="008B45E4" w14:paraId="0DB69889" w14:textId="77777777" w:rsidTr="000776C7">
        <w:tc>
          <w:tcPr>
            <w:tcW w:w="2977" w:type="dxa"/>
            <w:tcBorders>
              <w:top w:val="single" w:sz="4" w:space="0" w:color="244061" w:themeColor="accent1" w:themeShade="80"/>
              <w:bottom w:val="single" w:sz="4" w:space="0" w:color="244061" w:themeColor="accent1" w:themeShade="80"/>
            </w:tcBorders>
          </w:tcPr>
          <w:p w14:paraId="2C348A91" w14:textId="77777777" w:rsidR="00A14F00" w:rsidRPr="008B45E4" w:rsidRDefault="00A14F00" w:rsidP="00DD5AC0">
            <w:pPr>
              <w:rPr>
                <w:rFonts w:cs="Calibri"/>
                <w:color w:val="244061" w:themeColor="accent1" w:themeShade="80"/>
              </w:rPr>
            </w:pPr>
            <w:r w:rsidRPr="008B45E4">
              <w:rPr>
                <w:rFonts w:cs="Calibri"/>
                <w:color w:val="244061" w:themeColor="accent1" w:themeShade="80"/>
              </w:rPr>
              <w:lastRenderedPageBreak/>
              <w:t>Reagents</w:t>
            </w:r>
          </w:p>
        </w:tc>
        <w:tc>
          <w:tcPr>
            <w:tcW w:w="2410" w:type="dxa"/>
            <w:tcBorders>
              <w:top w:val="single" w:sz="4" w:space="0" w:color="244061" w:themeColor="accent1" w:themeShade="80"/>
              <w:bottom w:val="single" w:sz="4" w:space="0" w:color="244061" w:themeColor="accent1" w:themeShade="80"/>
            </w:tcBorders>
          </w:tcPr>
          <w:p w14:paraId="76B4B5FD" w14:textId="77777777" w:rsidR="00A14F00" w:rsidRPr="008B45E4" w:rsidRDefault="00A14F00" w:rsidP="00DD5AC0">
            <w:pPr>
              <w:rPr>
                <w:rFonts w:cs="Calibri"/>
                <w:color w:val="244061" w:themeColor="accent1" w:themeShade="80"/>
              </w:rPr>
            </w:pPr>
            <w:r w:rsidRPr="008B45E4">
              <w:rPr>
                <w:rFonts w:cs="Calibri"/>
                <w:color w:val="244061" w:themeColor="accent1" w:themeShade="80"/>
              </w:rPr>
              <w:t xml:space="preserve">Volume </w:t>
            </w:r>
            <w:proofErr w:type="gramStart"/>
            <w:r w:rsidRPr="008B45E4">
              <w:rPr>
                <w:rFonts w:cs="Calibri"/>
                <w:color w:val="244061" w:themeColor="accent1" w:themeShade="80"/>
              </w:rPr>
              <w:t>( µ</w:t>
            </w:r>
            <w:proofErr w:type="gramEnd"/>
            <w:r w:rsidRPr="008B45E4">
              <w:rPr>
                <w:rFonts w:cs="Calibri"/>
                <w:color w:val="244061" w:themeColor="accent1" w:themeShade="80"/>
              </w:rPr>
              <w:t>l)</w:t>
            </w:r>
          </w:p>
        </w:tc>
      </w:tr>
      <w:tr w:rsidR="00A14F00" w:rsidRPr="008B45E4" w14:paraId="71ACF2C5" w14:textId="77777777" w:rsidTr="000776C7">
        <w:tc>
          <w:tcPr>
            <w:tcW w:w="2977" w:type="dxa"/>
            <w:tcBorders>
              <w:top w:val="single" w:sz="4" w:space="0" w:color="244061" w:themeColor="accent1" w:themeShade="80"/>
            </w:tcBorders>
          </w:tcPr>
          <w:p w14:paraId="3106695B" w14:textId="77777777" w:rsidR="00A14F00" w:rsidRPr="008B45E4" w:rsidRDefault="00DD5AC0" w:rsidP="00DD5AC0">
            <w:pPr>
              <w:rPr>
                <w:rFonts w:cs="Calibri"/>
                <w:color w:val="244061" w:themeColor="accent1" w:themeShade="80"/>
              </w:rPr>
            </w:pPr>
            <w:r w:rsidRPr="008B45E4">
              <w:rPr>
                <w:rFonts w:cs="Calibri"/>
                <w:color w:val="244061" w:themeColor="accent1" w:themeShade="80"/>
              </w:rPr>
              <w:t>Streptavidin C1 beads slurry</w:t>
            </w:r>
            <w:r w:rsidR="00A14F00" w:rsidRPr="008B45E4">
              <w:rPr>
                <w:rFonts w:cs="Calibri"/>
                <w:color w:val="244061" w:themeColor="accent1" w:themeShade="80"/>
              </w:rPr>
              <w:t xml:space="preserve"> </w:t>
            </w:r>
          </w:p>
        </w:tc>
        <w:tc>
          <w:tcPr>
            <w:tcW w:w="2410" w:type="dxa"/>
            <w:tcBorders>
              <w:top w:val="single" w:sz="4" w:space="0" w:color="244061" w:themeColor="accent1" w:themeShade="80"/>
            </w:tcBorders>
          </w:tcPr>
          <w:p w14:paraId="5E049AA1" w14:textId="77777777" w:rsidR="00A14F00" w:rsidRPr="008B45E4" w:rsidRDefault="00DD5AC0" w:rsidP="00DD5AC0">
            <w:pPr>
              <w:rPr>
                <w:rFonts w:cs="Calibri"/>
                <w:color w:val="244061" w:themeColor="accent1" w:themeShade="80"/>
              </w:rPr>
            </w:pPr>
            <w:r w:rsidRPr="008B45E4">
              <w:rPr>
                <w:rFonts w:cs="Calibri"/>
                <w:color w:val="244061" w:themeColor="accent1" w:themeShade="80"/>
              </w:rPr>
              <w:t>8</w:t>
            </w:r>
            <w:r w:rsidR="00A14F00" w:rsidRPr="008B45E4">
              <w:rPr>
                <w:rFonts w:cs="Calibri"/>
                <w:color w:val="244061" w:themeColor="accent1" w:themeShade="80"/>
              </w:rPr>
              <w:t xml:space="preserve"> </w:t>
            </w:r>
          </w:p>
        </w:tc>
      </w:tr>
      <w:tr w:rsidR="00DD5AC0" w:rsidRPr="008B45E4" w14:paraId="7C0E6AAD" w14:textId="77777777" w:rsidTr="000776C7">
        <w:tc>
          <w:tcPr>
            <w:tcW w:w="5387" w:type="dxa"/>
            <w:gridSpan w:val="2"/>
          </w:tcPr>
          <w:p w14:paraId="12EA5912" w14:textId="77777777" w:rsidR="00DD5AC0" w:rsidRPr="008B45E4" w:rsidRDefault="00DD5AC0" w:rsidP="006177EF">
            <w:pPr>
              <w:jc w:val="center"/>
              <w:rPr>
                <w:rFonts w:cs="Calibri"/>
                <w:color w:val="244061" w:themeColor="accent1" w:themeShade="80"/>
              </w:rPr>
            </w:pPr>
            <w:r w:rsidRPr="008B45E4">
              <w:rPr>
                <w:rFonts w:cs="Calibri"/>
                <w:color w:val="244061" w:themeColor="accent1" w:themeShade="80"/>
              </w:rPr>
              <w:t xml:space="preserve">Remove </w:t>
            </w:r>
            <w:proofErr w:type="gramStart"/>
            <w:r w:rsidRPr="008B45E4">
              <w:rPr>
                <w:rFonts w:cs="Calibri"/>
                <w:color w:val="244061" w:themeColor="accent1" w:themeShade="80"/>
              </w:rPr>
              <w:t>bu</w:t>
            </w:r>
            <w:r w:rsidR="006177EF" w:rsidRPr="008B45E4">
              <w:rPr>
                <w:rFonts w:cs="Calibri"/>
                <w:color w:val="244061" w:themeColor="accent1" w:themeShade="80"/>
              </w:rPr>
              <w:t>ffer,  wash</w:t>
            </w:r>
            <w:proofErr w:type="gramEnd"/>
            <w:r w:rsidR="006177EF" w:rsidRPr="008B45E4">
              <w:rPr>
                <w:rFonts w:cs="Calibri"/>
                <w:color w:val="244061" w:themeColor="accent1" w:themeShade="80"/>
              </w:rPr>
              <w:t xml:space="preserve"> with 100 µl of 1x B&amp;W 2~3 times,</w:t>
            </w:r>
          </w:p>
          <w:p w14:paraId="4367B16D" w14:textId="77777777" w:rsidR="006177EF" w:rsidRPr="008B45E4" w:rsidRDefault="006177EF" w:rsidP="006177EF">
            <w:pPr>
              <w:jc w:val="center"/>
              <w:rPr>
                <w:rFonts w:cs="Calibri"/>
                <w:color w:val="244061" w:themeColor="accent1" w:themeShade="80"/>
              </w:rPr>
            </w:pPr>
            <w:r w:rsidRPr="008B45E4">
              <w:rPr>
                <w:rFonts w:cs="Calibri"/>
                <w:color w:val="244061" w:themeColor="accent1" w:themeShade="80"/>
              </w:rPr>
              <w:t xml:space="preserve"> resuspend beads in 10 µl of 1x B&amp;W buffer</w:t>
            </w:r>
          </w:p>
        </w:tc>
      </w:tr>
      <w:tr w:rsidR="006177EF" w:rsidRPr="008B45E4" w14:paraId="5F72E8CC" w14:textId="77777777" w:rsidTr="000776C7">
        <w:tc>
          <w:tcPr>
            <w:tcW w:w="5387" w:type="dxa"/>
            <w:gridSpan w:val="2"/>
          </w:tcPr>
          <w:p w14:paraId="501F6502" w14:textId="77777777" w:rsidR="006177EF" w:rsidRPr="008B45E4" w:rsidRDefault="006177EF" w:rsidP="006177EF">
            <w:pPr>
              <w:tabs>
                <w:tab w:val="center" w:pos="1097"/>
              </w:tabs>
              <w:jc w:val="center"/>
              <w:rPr>
                <w:rFonts w:cs="Calibri"/>
                <w:color w:val="244061" w:themeColor="accent1" w:themeShade="80"/>
              </w:rPr>
            </w:pPr>
          </w:p>
        </w:tc>
      </w:tr>
      <w:tr w:rsidR="00A14F00" w:rsidRPr="008B45E4" w14:paraId="4D97FD93" w14:textId="77777777" w:rsidTr="000776C7">
        <w:tc>
          <w:tcPr>
            <w:tcW w:w="5387" w:type="dxa"/>
            <w:gridSpan w:val="2"/>
          </w:tcPr>
          <w:p w14:paraId="5659C99A" w14:textId="77777777" w:rsidR="00A14F00" w:rsidRPr="008B45E4" w:rsidRDefault="009A55AD" w:rsidP="00DD5AC0">
            <w:pPr>
              <w:tabs>
                <w:tab w:val="left" w:pos="2097"/>
              </w:tabs>
              <w:jc w:val="center"/>
              <w:rPr>
                <w:rFonts w:cs="Calibri"/>
                <w:color w:val="244061" w:themeColor="accent1" w:themeShade="80"/>
              </w:rPr>
            </w:pPr>
            <w:r w:rsidRPr="008B45E4">
              <w:rPr>
                <w:rFonts w:cs="Calibri"/>
                <w:color w:val="244061" w:themeColor="accent1" w:themeShade="80"/>
              </w:rPr>
              <w:t>Mix the following:</w:t>
            </w:r>
          </w:p>
        </w:tc>
      </w:tr>
      <w:tr w:rsidR="00A14F00" w:rsidRPr="008B45E4" w14:paraId="726A1EB9" w14:textId="77777777" w:rsidTr="000776C7">
        <w:tc>
          <w:tcPr>
            <w:tcW w:w="2977" w:type="dxa"/>
          </w:tcPr>
          <w:p w14:paraId="5AE7C811" w14:textId="77777777" w:rsidR="00A14F00" w:rsidRPr="008B45E4" w:rsidRDefault="006177EF" w:rsidP="00DD5AC0">
            <w:pPr>
              <w:rPr>
                <w:rFonts w:cs="Calibri"/>
                <w:color w:val="244061" w:themeColor="accent1" w:themeShade="80"/>
              </w:rPr>
            </w:pPr>
            <w:r w:rsidRPr="008B45E4">
              <w:rPr>
                <w:rFonts w:cs="Calibri"/>
                <w:color w:val="244061" w:themeColor="accent1" w:themeShade="80"/>
              </w:rPr>
              <w:t>Briefly washed beads</w:t>
            </w:r>
          </w:p>
        </w:tc>
        <w:tc>
          <w:tcPr>
            <w:tcW w:w="2410" w:type="dxa"/>
          </w:tcPr>
          <w:p w14:paraId="08F321F3" w14:textId="77777777" w:rsidR="00A14F00" w:rsidRPr="008B45E4" w:rsidRDefault="00A14F00" w:rsidP="00DD5AC0">
            <w:pPr>
              <w:rPr>
                <w:rFonts w:cs="Calibri"/>
                <w:color w:val="244061" w:themeColor="accent1" w:themeShade="80"/>
              </w:rPr>
            </w:pPr>
            <w:r w:rsidRPr="008B45E4">
              <w:rPr>
                <w:rFonts w:cs="Calibri"/>
                <w:color w:val="244061" w:themeColor="accent1" w:themeShade="80"/>
              </w:rPr>
              <w:t>1</w:t>
            </w:r>
            <w:r w:rsidR="006177EF" w:rsidRPr="008B45E4">
              <w:rPr>
                <w:rFonts w:cs="Calibri"/>
                <w:color w:val="244061" w:themeColor="accent1" w:themeShade="80"/>
              </w:rPr>
              <w:t>0</w:t>
            </w:r>
          </w:p>
        </w:tc>
      </w:tr>
      <w:tr w:rsidR="006177EF" w:rsidRPr="008B45E4" w14:paraId="3F090410" w14:textId="77777777" w:rsidTr="000776C7">
        <w:tc>
          <w:tcPr>
            <w:tcW w:w="2977" w:type="dxa"/>
          </w:tcPr>
          <w:p w14:paraId="6C2988EE" w14:textId="77777777" w:rsidR="006177EF" w:rsidRPr="008B45E4" w:rsidRDefault="009A55AD" w:rsidP="009A55AD">
            <w:pPr>
              <w:rPr>
                <w:rFonts w:cs="Calibri"/>
                <w:color w:val="244061" w:themeColor="accent1" w:themeShade="80"/>
              </w:rPr>
            </w:pPr>
            <w:r w:rsidRPr="008B45E4">
              <w:rPr>
                <w:rFonts w:cs="Calibri"/>
                <w:color w:val="244061" w:themeColor="accent1" w:themeShade="80"/>
              </w:rPr>
              <w:t>digested E</w:t>
            </w:r>
            <w:r w:rsidR="006177EF" w:rsidRPr="008B45E4">
              <w:rPr>
                <w:rFonts w:cs="Calibri"/>
                <w:color w:val="244061" w:themeColor="accent1" w:themeShade="80"/>
              </w:rPr>
              <w:t>xtension reaction</w:t>
            </w:r>
          </w:p>
        </w:tc>
        <w:tc>
          <w:tcPr>
            <w:tcW w:w="2410" w:type="dxa"/>
          </w:tcPr>
          <w:p w14:paraId="1076F7B1" w14:textId="77777777" w:rsidR="006177EF" w:rsidRPr="008B45E4" w:rsidRDefault="006177EF" w:rsidP="00DD5AC0">
            <w:pPr>
              <w:rPr>
                <w:rFonts w:cs="Calibri"/>
                <w:color w:val="244061" w:themeColor="accent1" w:themeShade="80"/>
              </w:rPr>
            </w:pPr>
            <w:r w:rsidRPr="008B45E4">
              <w:rPr>
                <w:rFonts w:cs="Calibri"/>
                <w:color w:val="244061" w:themeColor="accent1" w:themeShade="80"/>
              </w:rPr>
              <w:t>90</w:t>
            </w:r>
          </w:p>
        </w:tc>
      </w:tr>
      <w:tr w:rsidR="00A14F00" w:rsidRPr="008B45E4" w14:paraId="542909D0" w14:textId="77777777" w:rsidTr="000776C7">
        <w:tc>
          <w:tcPr>
            <w:tcW w:w="5387" w:type="dxa"/>
            <w:gridSpan w:val="2"/>
          </w:tcPr>
          <w:p w14:paraId="57EDAD95" w14:textId="77777777" w:rsidR="00A14F00" w:rsidRPr="008B45E4" w:rsidRDefault="006177EF" w:rsidP="009A55AD">
            <w:pPr>
              <w:jc w:val="center"/>
              <w:rPr>
                <w:rFonts w:cs="Calibri"/>
                <w:color w:val="244061" w:themeColor="accent1" w:themeShade="80"/>
              </w:rPr>
            </w:pPr>
            <w:r w:rsidRPr="008B45E4">
              <w:rPr>
                <w:rFonts w:cs="Calibri"/>
                <w:color w:val="244061" w:themeColor="accent1" w:themeShade="80"/>
              </w:rPr>
              <w:t xml:space="preserve">Shaking at 1400 rpm (10'' on 10'' off), </w:t>
            </w:r>
            <w:r w:rsidR="009A55AD" w:rsidRPr="008B45E4">
              <w:rPr>
                <w:rFonts w:cs="Calibri"/>
                <w:color w:val="244061" w:themeColor="accent1" w:themeShade="80"/>
              </w:rPr>
              <w:t xml:space="preserve">23°C for </w:t>
            </w:r>
            <w:r w:rsidR="00404B03" w:rsidRPr="008B45E4">
              <w:rPr>
                <w:rFonts w:cs="Calibri"/>
                <w:color w:val="244061" w:themeColor="accent1" w:themeShade="80"/>
              </w:rPr>
              <w:t>15 ~</w:t>
            </w:r>
            <w:r w:rsidR="009A55AD" w:rsidRPr="008B45E4">
              <w:rPr>
                <w:rFonts w:cs="Calibri"/>
                <w:color w:val="244061" w:themeColor="accent1" w:themeShade="80"/>
              </w:rPr>
              <w:t xml:space="preserve">30 min </w:t>
            </w:r>
          </w:p>
        </w:tc>
      </w:tr>
      <w:tr w:rsidR="00A14F00" w:rsidRPr="008B45E4" w14:paraId="64280626" w14:textId="77777777" w:rsidTr="000776C7">
        <w:tc>
          <w:tcPr>
            <w:tcW w:w="2977" w:type="dxa"/>
          </w:tcPr>
          <w:p w14:paraId="456A64DA" w14:textId="77777777" w:rsidR="00A14F00" w:rsidRPr="008B45E4" w:rsidRDefault="009A55AD" w:rsidP="00DD5AC0">
            <w:pPr>
              <w:rPr>
                <w:rFonts w:cs="Calibri"/>
                <w:color w:val="244061" w:themeColor="accent1" w:themeShade="80"/>
              </w:rPr>
            </w:pPr>
            <w:r w:rsidRPr="008B45E4">
              <w:rPr>
                <w:rFonts w:cs="Calibri"/>
                <w:color w:val="244061" w:themeColor="accent1" w:themeShade="80"/>
              </w:rPr>
              <w:t>Washing (1x B&amp;W)</w:t>
            </w:r>
          </w:p>
        </w:tc>
        <w:tc>
          <w:tcPr>
            <w:tcW w:w="2410" w:type="dxa"/>
          </w:tcPr>
          <w:p w14:paraId="1DABD571" w14:textId="77777777" w:rsidR="00A14F00" w:rsidRPr="008B45E4" w:rsidRDefault="00A14F00" w:rsidP="00DD5AC0">
            <w:pPr>
              <w:rPr>
                <w:rFonts w:cs="Calibri"/>
                <w:color w:val="244061" w:themeColor="accent1" w:themeShade="80"/>
              </w:rPr>
            </w:pPr>
            <w:r w:rsidRPr="008B45E4">
              <w:rPr>
                <w:rFonts w:cs="Calibri"/>
                <w:color w:val="244061" w:themeColor="accent1" w:themeShade="80"/>
              </w:rPr>
              <w:t>1</w:t>
            </w:r>
            <w:r w:rsidR="009A55AD" w:rsidRPr="008B45E4">
              <w:rPr>
                <w:rFonts w:cs="Calibri"/>
                <w:color w:val="244061" w:themeColor="accent1" w:themeShade="80"/>
              </w:rPr>
              <w:t>00 (x1)</w:t>
            </w:r>
          </w:p>
        </w:tc>
      </w:tr>
      <w:tr w:rsidR="009A55AD" w:rsidRPr="008B45E4" w14:paraId="3D6ABC56" w14:textId="77777777" w:rsidTr="000776C7">
        <w:tc>
          <w:tcPr>
            <w:tcW w:w="2977" w:type="dxa"/>
          </w:tcPr>
          <w:p w14:paraId="6E80BF30" w14:textId="77777777" w:rsidR="009A55AD" w:rsidRPr="008B45E4" w:rsidRDefault="00E9257E" w:rsidP="00DD5AC0">
            <w:pPr>
              <w:rPr>
                <w:rFonts w:cs="Calibri"/>
                <w:color w:val="244061" w:themeColor="accent1" w:themeShade="80"/>
              </w:rPr>
            </w:pPr>
            <w:r w:rsidRPr="008B45E4">
              <w:rPr>
                <w:rFonts w:cs="Calibri"/>
                <w:color w:val="244061" w:themeColor="accent1" w:themeShade="80"/>
              </w:rPr>
              <w:t>Washing (EBT</w:t>
            </w:r>
            <w:r w:rsidR="009A55AD" w:rsidRPr="008B45E4">
              <w:rPr>
                <w:rFonts w:cs="Calibri"/>
                <w:color w:val="244061" w:themeColor="accent1" w:themeShade="80"/>
              </w:rPr>
              <w:t>)</w:t>
            </w:r>
          </w:p>
        </w:tc>
        <w:tc>
          <w:tcPr>
            <w:tcW w:w="2410" w:type="dxa"/>
          </w:tcPr>
          <w:p w14:paraId="5C33770B" w14:textId="77777777" w:rsidR="009A55AD" w:rsidRPr="008B45E4" w:rsidRDefault="009A55AD" w:rsidP="009A55AD">
            <w:pPr>
              <w:rPr>
                <w:rFonts w:cs="Calibri"/>
                <w:color w:val="244061" w:themeColor="accent1" w:themeShade="80"/>
              </w:rPr>
            </w:pPr>
            <w:r w:rsidRPr="008B45E4">
              <w:rPr>
                <w:rFonts w:cs="Calibri"/>
                <w:color w:val="244061" w:themeColor="accent1" w:themeShade="80"/>
              </w:rPr>
              <w:t>150 (x3)</w:t>
            </w:r>
          </w:p>
        </w:tc>
      </w:tr>
      <w:tr w:rsidR="009A55AD" w:rsidRPr="008B45E4" w14:paraId="339255D6" w14:textId="77777777" w:rsidTr="000776C7">
        <w:tc>
          <w:tcPr>
            <w:tcW w:w="2977" w:type="dxa"/>
          </w:tcPr>
          <w:p w14:paraId="42C7F2D4" w14:textId="77777777" w:rsidR="009A55AD" w:rsidRPr="008B45E4" w:rsidRDefault="009A55AD" w:rsidP="00DD5AC0">
            <w:pPr>
              <w:rPr>
                <w:rFonts w:cs="Calibri"/>
                <w:color w:val="244061" w:themeColor="accent1" w:themeShade="80"/>
              </w:rPr>
            </w:pPr>
            <w:r w:rsidRPr="008B45E4">
              <w:rPr>
                <w:rFonts w:cs="Calibri"/>
                <w:color w:val="244061" w:themeColor="accent1" w:themeShade="80"/>
              </w:rPr>
              <w:t>Resuspending buffer (EB)</w:t>
            </w:r>
          </w:p>
        </w:tc>
        <w:tc>
          <w:tcPr>
            <w:tcW w:w="2410" w:type="dxa"/>
          </w:tcPr>
          <w:p w14:paraId="0BBB82B7" w14:textId="77777777" w:rsidR="009A55AD" w:rsidRPr="008B45E4" w:rsidRDefault="009A55AD" w:rsidP="00DD5AC0">
            <w:pPr>
              <w:rPr>
                <w:rFonts w:cs="Calibri"/>
                <w:color w:val="244061" w:themeColor="accent1" w:themeShade="80"/>
              </w:rPr>
            </w:pPr>
            <w:r w:rsidRPr="008B45E4">
              <w:rPr>
                <w:rFonts w:cs="Calibri"/>
                <w:color w:val="244061" w:themeColor="accent1" w:themeShade="80"/>
              </w:rPr>
              <w:t>8.4</w:t>
            </w:r>
          </w:p>
        </w:tc>
      </w:tr>
      <w:tr w:rsidR="00E9257E" w:rsidRPr="008B45E4" w14:paraId="19DA2A3C" w14:textId="77777777" w:rsidTr="000776C7">
        <w:tc>
          <w:tcPr>
            <w:tcW w:w="2977" w:type="dxa"/>
          </w:tcPr>
          <w:p w14:paraId="0FF3C4CB" w14:textId="77777777" w:rsidR="00E9257E" w:rsidRPr="008B45E4" w:rsidRDefault="00E9257E" w:rsidP="00DD5AC0">
            <w:pPr>
              <w:rPr>
                <w:rFonts w:cs="Calibri"/>
                <w:color w:val="244061" w:themeColor="accent1" w:themeShade="80"/>
              </w:rPr>
            </w:pPr>
          </w:p>
        </w:tc>
        <w:tc>
          <w:tcPr>
            <w:tcW w:w="2410" w:type="dxa"/>
          </w:tcPr>
          <w:p w14:paraId="15D14F41" w14:textId="77777777" w:rsidR="00E9257E" w:rsidRPr="008B45E4" w:rsidRDefault="00E9257E" w:rsidP="00DD5AC0">
            <w:pPr>
              <w:rPr>
                <w:rFonts w:cs="Calibri"/>
                <w:color w:val="244061" w:themeColor="accent1" w:themeShade="80"/>
              </w:rPr>
            </w:pPr>
          </w:p>
        </w:tc>
      </w:tr>
      <w:tr w:rsidR="00A14F00" w:rsidRPr="008B45E4" w14:paraId="6176C8F7" w14:textId="77777777" w:rsidTr="000776C7">
        <w:tc>
          <w:tcPr>
            <w:tcW w:w="5387" w:type="dxa"/>
            <w:gridSpan w:val="2"/>
          </w:tcPr>
          <w:p w14:paraId="61930D6C" w14:textId="77777777" w:rsidR="00A14F00" w:rsidRPr="008B45E4" w:rsidRDefault="009A55AD" w:rsidP="00DD5AC0">
            <w:pPr>
              <w:jc w:val="center"/>
              <w:rPr>
                <w:rFonts w:cs="Calibri"/>
                <w:color w:val="244061" w:themeColor="accent1" w:themeShade="80"/>
              </w:rPr>
            </w:pPr>
            <w:r w:rsidRPr="008B45E4">
              <w:rPr>
                <w:rFonts w:cs="Calibri"/>
                <w:color w:val="244061" w:themeColor="accent1" w:themeShade="80"/>
              </w:rPr>
              <w:t>Ready for next ligation step</w:t>
            </w:r>
          </w:p>
        </w:tc>
      </w:tr>
    </w:tbl>
    <w:p w14:paraId="250898AE" w14:textId="77777777" w:rsidR="00A14F00" w:rsidRPr="008B45E4" w:rsidRDefault="00A14F00" w:rsidP="00A14F00">
      <w:pPr>
        <w:rPr>
          <w:rFonts w:cs="Calibri"/>
        </w:rPr>
      </w:pPr>
    </w:p>
    <w:p w14:paraId="55D602BB" w14:textId="77777777" w:rsidR="00A14F00" w:rsidRPr="008B45E4" w:rsidRDefault="00A14F00" w:rsidP="00A14F00">
      <w:pPr>
        <w:rPr>
          <w:rFonts w:cs="Calibri"/>
        </w:rPr>
      </w:pPr>
    </w:p>
    <w:p w14:paraId="0E33B0A1" w14:textId="77777777" w:rsidR="00A14F00" w:rsidRPr="008B45E4" w:rsidRDefault="00A14F00" w:rsidP="00A14F00">
      <w:pPr>
        <w:rPr>
          <w:rFonts w:cs="Calibri"/>
        </w:rPr>
      </w:pPr>
    </w:p>
    <w:p w14:paraId="700BCB28" w14:textId="77777777" w:rsidR="00A14F00" w:rsidRPr="008B45E4" w:rsidRDefault="00A14F00" w:rsidP="00A14F00">
      <w:pPr>
        <w:rPr>
          <w:rFonts w:cs="Calibri"/>
        </w:rPr>
      </w:pPr>
    </w:p>
    <w:p w14:paraId="0F7D9FFE" w14:textId="77777777" w:rsidR="00A14F00" w:rsidRPr="008B45E4" w:rsidRDefault="00A14F00" w:rsidP="00A14F00">
      <w:pPr>
        <w:rPr>
          <w:rFonts w:cs="Calibri"/>
        </w:rPr>
      </w:pPr>
    </w:p>
    <w:p w14:paraId="616F7A76" w14:textId="77777777" w:rsidR="00A14F00" w:rsidRPr="008B45E4" w:rsidRDefault="00A14F00" w:rsidP="00A14F00">
      <w:pPr>
        <w:rPr>
          <w:rFonts w:cs="Calibri"/>
        </w:rPr>
      </w:pPr>
    </w:p>
    <w:p w14:paraId="0CB9DAA2" w14:textId="77777777" w:rsidR="00A14F00" w:rsidRPr="008B45E4" w:rsidRDefault="00A14F00" w:rsidP="00D87388">
      <w:pPr>
        <w:rPr>
          <w:rFonts w:cs="Calibri"/>
        </w:rPr>
      </w:pPr>
    </w:p>
    <w:p w14:paraId="3835841A" w14:textId="77777777" w:rsidR="00C4383B" w:rsidRDefault="00C4383B" w:rsidP="00D87388">
      <w:pPr>
        <w:rPr>
          <w:rFonts w:cs="Calibri"/>
        </w:rPr>
      </w:pPr>
    </w:p>
    <w:p w14:paraId="7819995B" w14:textId="77777777" w:rsidR="00C4383B" w:rsidRDefault="00C4383B" w:rsidP="00D87388">
      <w:pPr>
        <w:rPr>
          <w:rFonts w:cs="Calibri"/>
        </w:rPr>
      </w:pPr>
    </w:p>
    <w:p w14:paraId="5105438E" w14:textId="77777777" w:rsidR="00D87388" w:rsidRPr="008B45E4" w:rsidRDefault="00D87388" w:rsidP="00D87388">
      <w:pPr>
        <w:rPr>
          <w:rFonts w:cs="Calibri"/>
        </w:rPr>
      </w:pPr>
      <w:r w:rsidRPr="00D34B2A">
        <w:rPr>
          <w:rFonts w:cs="Calibri"/>
        </w:rPr>
        <w:t>10 µM of DNA adapter was prepared ahead of ligation by mixing 5 µl of 100 µM oligo P1_TALK_A_p, 5 µl of 100 µM oligo P1_TALK_B, 5 µl of annealing buffer (100 mM Tris-HCl pH 7.0, 100 mM NaCl) and 35 µl of H</w:t>
      </w:r>
      <w:r w:rsidRPr="00D34B2A">
        <w:rPr>
          <w:rFonts w:cs="Calibri"/>
          <w:vertAlign w:val="subscript"/>
        </w:rPr>
        <w:t>2</w:t>
      </w:r>
      <w:r w:rsidRPr="00D34B2A">
        <w:rPr>
          <w:rFonts w:cs="Calibri"/>
        </w:rPr>
        <w:t>O. The mixture was subjected to heating at 95°C for 3 min and gradual cooling down to 37°C in 1 hr.</w:t>
      </w:r>
      <w:r w:rsidRPr="008B45E4">
        <w:rPr>
          <w:rFonts w:cs="Calibri"/>
        </w:rPr>
        <w:t xml:space="preserve"> </w:t>
      </w:r>
    </w:p>
    <w:p w14:paraId="51FD7C18" w14:textId="77777777" w:rsidR="00D87388" w:rsidRPr="008B45E4" w:rsidRDefault="00D87388" w:rsidP="00D87388">
      <w:pPr>
        <w:rPr>
          <w:rFonts w:cs="Calibri"/>
        </w:rPr>
      </w:pPr>
      <w:r w:rsidRPr="008B45E4">
        <w:rPr>
          <w:rFonts w:cs="Calibri"/>
        </w:rPr>
        <w:t xml:space="preserve">Adapter and beads captured DNA were </w:t>
      </w:r>
      <w:proofErr w:type="gramStart"/>
      <w:r w:rsidRPr="008B45E4">
        <w:rPr>
          <w:rFonts w:cs="Calibri"/>
        </w:rPr>
        <w:t>ligated  together</w:t>
      </w:r>
      <w:proofErr w:type="gramEnd"/>
      <w:r w:rsidRPr="008B45E4">
        <w:rPr>
          <w:rFonts w:cs="Calibri"/>
        </w:rPr>
        <w:t xml:space="preserve"> in a 20 µl of reaction mix, containing 1 µl of Quick ligase (NEB, M2200L), 10 µl of 2x Quick ligation buffer (NEB, supplied with enzyme),  8.4 µl of beads suspension and 0.6 µl of 10 mM adapter. Ligation was carried out in 4°C fridge </w:t>
      </w:r>
      <w:proofErr w:type="spellStart"/>
      <w:r w:rsidRPr="008B45E4">
        <w:rPr>
          <w:rFonts w:cs="Calibri"/>
        </w:rPr>
        <w:t>over night</w:t>
      </w:r>
      <w:proofErr w:type="spellEnd"/>
      <w:r w:rsidRPr="008B45E4">
        <w:rPr>
          <w:rFonts w:cs="Calibri"/>
        </w:rPr>
        <w:t xml:space="preserve"> (15 </w:t>
      </w:r>
      <w:proofErr w:type="spellStart"/>
      <w:r w:rsidRPr="008B45E4">
        <w:rPr>
          <w:rFonts w:cs="Calibri"/>
        </w:rPr>
        <w:t>hr</w:t>
      </w:r>
      <w:proofErr w:type="spellEnd"/>
      <w:r w:rsidRPr="008B45E4">
        <w:rPr>
          <w:rFonts w:cs="Calibri"/>
        </w:rPr>
        <w:t xml:space="preserve">) on a rotating wheel to prevent beads deposition.  </w:t>
      </w:r>
    </w:p>
    <w:p w14:paraId="048E98F0" w14:textId="2BD9C1B5" w:rsidR="00D87388" w:rsidRPr="008B45E4" w:rsidRDefault="00D87388" w:rsidP="00D87388">
      <w:pPr>
        <w:rPr>
          <w:rFonts w:cs="Calibri"/>
        </w:rPr>
      </w:pPr>
      <w:r w:rsidRPr="008B45E4">
        <w:rPr>
          <w:rFonts w:cs="Calibri"/>
        </w:rPr>
        <w:t>On next day, ligation suspension was brought to room temperature and stood on table for 10 min.  Then supernatant was removed.  Beads were further washed once with 100 µl of 1x B&amp;W buffer, 3 times with 150 µl of</w:t>
      </w:r>
      <w:r w:rsidR="0030666A" w:rsidRPr="008B45E4">
        <w:rPr>
          <w:rFonts w:cs="Calibri"/>
        </w:rPr>
        <w:t xml:space="preserve"> EBT buffer. DNA was eluted in </w:t>
      </w:r>
      <w:r w:rsidR="0030666A" w:rsidRPr="008B45E4">
        <w:rPr>
          <w:rFonts w:ascii="宋体" w:hAnsi="宋体" w:cs="宋体" w:hint="eastAsia"/>
        </w:rPr>
        <w:t>4</w:t>
      </w:r>
      <w:r w:rsidRPr="008B45E4">
        <w:rPr>
          <w:rFonts w:cs="Calibri"/>
        </w:rPr>
        <w:t xml:space="preserve">0 µl of </w:t>
      </w:r>
      <w:proofErr w:type="gramStart"/>
      <w:r w:rsidRPr="00B95598">
        <w:rPr>
          <w:rFonts w:cs="Calibri"/>
        </w:rPr>
        <w:t xml:space="preserve">H2O </w:t>
      </w:r>
      <w:r w:rsidR="0030666A" w:rsidRPr="008B45E4">
        <w:rPr>
          <w:rFonts w:cs="Calibri"/>
        </w:rPr>
        <w:t xml:space="preserve"> in</w:t>
      </w:r>
      <w:proofErr w:type="gramEnd"/>
      <w:r w:rsidR="0030666A" w:rsidRPr="008B45E4">
        <w:rPr>
          <w:rFonts w:cs="Calibri"/>
        </w:rPr>
        <w:t xml:space="preserve"> a thermomixer setting at 72</w:t>
      </w:r>
      <w:r w:rsidRPr="008B45E4">
        <w:rPr>
          <w:rFonts w:cs="Calibri"/>
        </w:rPr>
        <w:t xml:space="preserve">°C, shaking at 1400 rpm (10 sec on, 10 sec off) for 30 min. After elution, beads suspension was briefly spun at 100 g for 10 sec. DNA in supernatant was collected by aspiration on the magnet and then subjected directly to PCR amplification. </w:t>
      </w:r>
    </w:p>
    <w:p w14:paraId="38FD48E9" w14:textId="77777777" w:rsidR="004C642F" w:rsidRPr="008B45E4" w:rsidRDefault="004C642F" w:rsidP="00535DCF">
      <w:pPr>
        <w:rPr>
          <w:rFonts w:cs="Calibri"/>
          <w:b/>
          <w:color w:val="244061" w:themeColor="accent1" w:themeShade="80"/>
        </w:rPr>
      </w:pPr>
    </w:p>
    <w:p w14:paraId="67E2D973" w14:textId="77777777" w:rsidR="004C642F" w:rsidRPr="008B45E4" w:rsidRDefault="004C642F" w:rsidP="00535DCF">
      <w:pPr>
        <w:rPr>
          <w:rFonts w:cs="Calibri"/>
          <w:b/>
          <w:color w:val="244061" w:themeColor="accent1" w:themeShade="80"/>
        </w:rPr>
      </w:pPr>
    </w:p>
    <w:p w14:paraId="04BD0392" w14:textId="77777777" w:rsidR="004C642F" w:rsidRPr="008B45E4" w:rsidRDefault="004C642F" w:rsidP="00535DCF">
      <w:pPr>
        <w:rPr>
          <w:rFonts w:cs="Calibri"/>
          <w:b/>
          <w:color w:val="244061" w:themeColor="accent1" w:themeShade="80"/>
        </w:rPr>
      </w:pPr>
    </w:p>
    <w:p w14:paraId="623EB601" w14:textId="77777777" w:rsidR="004C642F" w:rsidRPr="008B45E4" w:rsidRDefault="004C642F" w:rsidP="00535DCF">
      <w:pPr>
        <w:rPr>
          <w:rFonts w:cs="Calibri"/>
          <w:b/>
          <w:color w:val="244061" w:themeColor="accent1" w:themeShade="80"/>
        </w:rPr>
      </w:pPr>
    </w:p>
    <w:p w14:paraId="1AD92686" w14:textId="77777777" w:rsidR="004C642F" w:rsidRPr="008B45E4" w:rsidRDefault="004C642F" w:rsidP="00535DCF">
      <w:pPr>
        <w:rPr>
          <w:rFonts w:cs="Calibri"/>
          <w:b/>
          <w:color w:val="244061" w:themeColor="accent1" w:themeShade="80"/>
        </w:rPr>
      </w:pPr>
    </w:p>
    <w:p w14:paraId="17A79436" w14:textId="77777777" w:rsidR="004C642F" w:rsidRPr="008B45E4" w:rsidRDefault="004C642F" w:rsidP="00535DCF">
      <w:pPr>
        <w:rPr>
          <w:rFonts w:cs="Calibri"/>
          <w:b/>
          <w:color w:val="244061" w:themeColor="accent1" w:themeShade="80"/>
        </w:rPr>
      </w:pPr>
    </w:p>
    <w:p w14:paraId="12ED9192" w14:textId="77777777" w:rsidR="004C642F" w:rsidRPr="008B45E4" w:rsidRDefault="004C642F" w:rsidP="00535DCF">
      <w:pPr>
        <w:rPr>
          <w:rFonts w:cs="Calibri"/>
          <w:b/>
          <w:color w:val="244061" w:themeColor="accent1" w:themeShade="80"/>
        </w:rPr>
      </w:pPr>
    </w:p>
    <w:p w14:paraId="06FA451D" w14:textId="77777777" w:rsidR="004C642F" w:rsidRPr="008B45E4" w:rsidRDefault="004C642F" w:rsidP="00535DCF">
      <w:pPr>
        <w:rPr>
          <w:rFonts w:cs="Calibri"/>
          <w:b/>
          <w:color w:val="244061" w:themeColor="accent1" w:themeShade="80"/>
        </w:rPr>
      </w:pPr>
    </w:p>
    <w:p w14:paraId="6D8DD819" w14:textId="77777777" w:rsidR="00535DCF" w:rsidRPr="008B45E4" w:rsidRDefault="00535DCF" w:rsidP="00535DCF">
      <w:pPr>
        <w:rPr>
          <w:rFonts w:cs="Calibri"/>
          <w:b/>
          <w:color w:val="244061" w:themeColor="accent1" w:themeShade="80"/>
        </w:rPr>
      </w:pPr>
      <w:r w:rsidRPr="008B45E4">
        <w:rPr>
          <w:rFonts w:cs="Calibri"/>
          <w:b/>
          <w:color w:val="244061" w:themeColor="accent1" w:themeShade="80"/>
        </w:rPr>
        <w:lastRenderedPageBreak/>
        <w:t xml:space="preserve">Ligation: 0.5 </w:t>
      </w:r>
      <w:proofErr w:type="spellStart"/>
      <w:r w:rsidRPr="008B45E4">
        <w:rPr>
          <w:rFonts w:cs="Calibri"/>
          <w:b/>
          <w:color w:val="244061" w:themeColor="accent1" w:themeShade="80"/>
        </w:rPr>
        <w:t>hr</w:t>
      </w:r>
      <w:proofErr w:type="spellEnd"/>
      <w:r w:rsidRPr="008B45E4">
        <w:rPr>
          <w:rFonts w:cs="Calibri"/>
          <w:b/>
          <w:color w:val="244061" w:themeColor="accent1" w:themeShade="80"/>
        </w:rPr>
        <w:t xml:space="preserve"> --&gt; overnight --&gt; 1 </w:t>
      </w:r>
      <w:proofErr w:type="spellStart"/>
      <w:r w:rsidRPr="008B45E4">
        <w:rPr>
          <w:rFonts w:cs="Calibri"/>
          <w:b/>
          <w:color w:val="244061" w:themeColor="accent1" w:themeShade="80"/>
        </w:rPr>
        <w:t>hr</w:t>
      </w:r>
      <w:proofErr w:type="spellEnd"/>
      <w:r w:rsidRPr="008B45E4">
        <w:rPr>
          <w:rFonts w:cs="Calibri"/>
          <w:b/>
          <w:color w:val="244061" w:themeColor="accent1" w:themeShade="80"/>
        </w:rPr>
        <w:t xml:space="preserve"> </w:t>
      </w:r>
      <w:r w:rsidR="00F564E0" w:rsidRPr="008B45E4">
        <w:rPr>
          <w:rFonts w:cs="Calibri"/>
          <w:color w:val="244061" w:themeColor="accent1" w:themeShade="80"/>
        </w:rPr>
        <w:t>(When beads are not used, elution step need to be replaced by column purification)</w:t>
      </w:r>
    </w:p>
    <w:tbl>
      <w:tblPr>
        <w:tblStyle w:val="a3"/>
        <w:tblpPr w:leftFromText="180" w:rightFromText="180" w:vertAnchor="text" w:tblpX="1809" w:tblpY="1"/>
        <w:tblOverlap w:val="never"/>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Look w:val="04A0" w:firstRow="1" w:lastRow="0" w:firstColumn="1" w:lastColumn="0" w:noHBand="0" w:noVBand="1"/>
      </w:tblPr>
      <w:tblGrid>
        <w:gridCol w:w="2977"/>
        <w:gridCol w:w="2410"/>
      </w:tblGrid>
      <w:tr w:rsidR="00535DCF" w:rsidRPr="008B45E4" w14:paraId="4C202C47" w14:textId="77777777" w:rsidTr="000776C7">
        <w:tc>
          <w:tcPr>
            <w:tcW w:w="2977" w:type="dxa"/>
            <w:tcBorders>
              <w:top w:val="single" w:sz="4" w:space="0" w:color="244061" w:themeColor="accent1" w:themeShade="80"/>
              <w:bottom w:val="single" w:sz="4" w:space="0" w:color="244061" w:themeColor="accent1" w:themeShade="80"/>
            </w:tcBorders>
          </w:tcPr>
          <w:p w14:paraId="75A817A9" w14:textId="77777777" w:rsidR="00535DCF" w:rsidRPr="008B45E4" w:rsidRDefault="00535DCF" w:rsidP="00535DCF">
            <w:pPr>
              <w:rPr>
                <w:rFonts w:cs="Calibri"/>
                <w:color w:val="244061" w:themeColor="accent1" w:themeShade="80"/>
              </w:rPr>
            </w:pPr>
            <w:r w:rsidRPr="008B45E4">
              <w:rPr>
                <w:rFonts w:cs="Calibri"/>
                <w:color w:val="244061" w:themeColor="accent1" w:themeShade="80"/>
              </w:rPr>
              <w:t>Reagents</w:t>
            </w:r>
          </w:p>
        </w:tc>
        <w:tc>
          <w:tcPr>
            <w:tcW w:w="2410" w:type="dxa"/>
            <w:tcBorders>
              <w:top w:val="single" w:sz="4" w:space="0" w:color="244061" w:themeColor="accent1" w:themeShade="80"/>
              <w:bottom w:val="single" w:sz="4" w:space="0" w:color="244061" w:themeColor="accent1" w:themeShade="80"/>
            </w:tcBorders>
          </w:tcPr>
          <w:p w14:paraId="4CA0B3D7" w14:textId="77777777" w:rsidR="00535DCF" w:rsidRPr="008B45E4" w:rsidRDefault="00535DCF" w:rsidP="00535DCF">
            <w:pPr>
              <w:rPr>
                <w:rFonts w:cs="Calibri"/>
                <w:color w:val="244061" w:themeColor="accent1" w:themeShade="80"/>
              </w:rPr>
            </w:pPr>
            <w:r w:rsidRPr="008B45E4">
              <w:rPr>
                <w:rFonts w:cs="Calibri"/>
                <w:color w:val="244061" w:themeColor="accent1" w:themeShade="80"/>
              </w:rPr>
              <w:t xml:space="preserve">Volume </w:t>
            </w:r>
            <w:proofErr w:type="gramStart"/>
            <w:r w:rsidRPr="008B45E4">
              <w:rPr>
                <w:rFonts w:cs="Calibri"/>
                <w:color w:val="244061" w:themeColor="accent1" w:themeShade="80"/>
              </w:rPr>
              <w:t>( µ</w:t>
            </w:r>
            <w:proofErr w:type="gramEnd"/>
            <w:r w:rsidRPr="008B45E4">
              <w:rPr>
                <w:rFonts w:cs="Calibri"/>
                <w:color w:val="244061" w:themeColor="accent1" w:themeShade="80"/>
              </w:rPr>
              <w:t>l)</w:t>
            </w:r>
          </w:p>
        </w:tc>
      </w:tr>
      <w:tr w:rsidR="00535DCF" w:rsidRPr="008B45E4" w14:paraId="46F784AC" w14:textId="77777777" w:rsidTr="000776C7">
        <w:tc>
          <w:tcPr>
            <w:tcW w:w="5387" w:type="dxa"/>
            <w:gridSpan w:val="2"/>
            <w:tcBorders>
              <w:top w:val="single" w:sz="4" w:space="0" w:color="244061" w:themeColor="accent1" w:themeShade="80"/>
            </w:tcBorders>
          </w:tcPr>
          <w:p w14:paraId="094F6C39" w14:textId="77777777" w:rsidR="00535DCF" w:rsidRPr="008B45E4" w:rsidRDefault="00535DCF" w:rsidP="00535DCF">
            <w:pPr>
              <w:jc w:val="center"/>
              <w:rPr>
                <w:rFonts w:cs="Calibri"/>
                <w:color w:val="244061" w:themeColor="accent1" w:themeShade="80"/>
              </w:rPr>
            </w:pPr>
            <w:r w:rsidRPr="008B45E4">
              <w:rPr>
                <w:rFonts w:cs="Calibri"/>
                <w:color w:val="244061" w:themeColor="accent1" w:themeShade="80"/>
              </w:rPr>
              <w:t>Set up the following mix on ice:</w:t>
            </w:r>
          </w:p>
        </w:tc>
      </w:tr>
      <w:tr w:rsidR="00535DCF" w:rsidRPr="008B45E4" w14:paraId="46F032E8" w14:textId="77777777" w:rsidTr="000776C7">
        <w:tc>
          <w:tcPr>
            <w:tcW w:w="2977" w:type="dxa"/>
          </w:tcPr>
          <w:p w14:paraId="20A99CA5" w14:textId="77777777" w:rsidR="00535DCF" w:rsidRPr="008B45E4" w:rsidRDefault="00535DCF" w:rsidP="00535DCF">
            <w:pPr>
              <w:rPr>
                <w:rFonts w:cs="Calibri"/>
                <w:color w:val="244061" w:themeColor="accent1" w:themeShade="80"/>
              </w:rPr>
            </w:pPr>
          </w:p>
        </w:tc>
        <w:tc>
          <w:tcPr>
            <w:tcW w:w="2410" w:type="dxa"/>
          </w:tcPr>
          <w:p w14:paraId="25EB1779" w14:textId="77777777" w:rsidR="00535DCF" w:rsidRPr="008B45E4" w:rsidRDefault="00535DCF" w:rsidP="00535DCF">
            <w:pPr>
              <w:rPr>
                <w:rFonts w:cs="Calibri"/>
                <w:color w:val="244061" w:themeColor="accent1" w:themeShade="80"/>
              </w:rPr>
            </w:pPr>
          </w:p>
        </w:tc>
      </w:tr>
      <w:tr w:rsidR="00535DCF" w:rsidRPr="008B45E4" w14:paraId="6B083C75" w14:textId="77777777" w:rsidTr="000776C7">
        <w:tc>
          <w:tcPr>
            <w:tcW w:w="2977" w:type="dxa"/>
          </w:tcPr>
          <w:p w14:paraId="07DDBFBB" w14:textId="77777777" w:rsidR="00535DCF" w:rsidRPr="008B45E4" w:rsidRDefault="00535DCF" w:rsidP="00535DCF">
            <w:pPr>
              <w:rPr>
                <w:rFonts w:cs="Calibri"/>
                <w:color w:val="244061" w:themeColor="accent1" w:themeShade="80"/>
              </w:rPr>
            </w:pPr>
            <w:r w:rsidRPr="008B45E4">
              <w:rPr>
                <w:rFonts w:cs="Calibri"/>
                <w:color w:val="244061" w:themeColor="accent1" w:themeShade="80"/>
              </w:rPr>
              <w:t>DNA &amp; beads in EB buffer</w:t>
            </w:r>
          </w:p>
        </w:tc>
        <w:tc>
          <w:tcPr>
            <w:tcW w:w="2410" w:type="dxa"/>
          </w:tcPr>
          <w:p w14:paraId="61112D6B" w14:textId="77777777" w:rsidR="00535DCF" w:rsidRPr="008B45E4" w:rsidRDefault="00535DCF" w:rsidP="00535DCF">
            <w:pPr>
              <w:rPr>
                <w:rFonts w:cs="Calibri"/>
                <w:color w:val="244061" w:themeColor="accent1" w:themeShade="80"/>
              </w:rPr>
            </w:pPr>
            <w:r w:rsidRPr="008B45E4">
              <w:rPr>
                <w:rFonts w:cs="Calibri"/>
                <w:color w:val="244061" w:themeColor="accent1" w:themeShade="80"/>
              </w:rPr>
              <w:t>8.4</w:t>
            </w:r>
          </w:p>
        </w:tc>
      </w:tr>
      <w:tr w:rsidR="00535DCF" w:rsidRPr="008B45E4" w14:paraId="3BF9B82F" w14:textId="77777777" w:rsidTr="000776C7">
        <w:tc>
          <w:tcPr>
            <w:tcW w:w="2977" w:type="dxa"/>
          </w:tcPr>
          <w:p w14:paraId="3604457F" w14:textId="0C17109B" w:rsidR="00535DCF" w:rsidRPr="008B45E4" w:rsidRDefault="00B92484" w:rsidP="00F564E0">
            <w:pPr>
              <w:rPr>
                <w:rFonts w:cs="Calibri"/>
                <w:color w:val="244061" w:themeColor="accent1" w:themeShade="80"/>
              </w:rPr>
            </w:pPr>
            <w:r>
              <w:rPr>
                <w:rFonts w:cs="Calibri"/>
                <w:color w:val="244061" w:themeColor="accent1" w:themeShade="80"/>
              </w:rPr>
              <w:t xml:space="preserve">10 </w:t>
            </w:r>
            <w:proofErr w:type="spellStart"/>
            <w:r>
              <w:rPr>
                <w:rFonts w:cs="Calibri"/>
                <w:color w:val="244061" w:themeColor="accent1" w:themeShade="80"/>
              </w:rPr>
              <w:t>u</w:t>
            </w:r>
            <w:r w:rsidR="00F564E0" w:rsidRPr="008B45E4">
              <w:rPr>
                <w:rFonts w:cs="Calibri"/>
                <w:color w:val="244061" w:themeColor="accent1" w:themeShade="80"/>
              </w:rPr>
              <w:t>M</w:t>
            </w:r>
            <w:proofErr w:type="spellEnd"/>
            <w:r w:rsidR="00535DCF" w:rsidRPr="008B45E4">
              <w:rPr>
                <w:rFonts w:cs="Calibri"/>
                <w:color w:val="244061" w:themeColor="accent1" w:themeShade="80"/>
              </w:rPr>
              <w:t xml:space="preserve"> Adapter</w:t>
            </w:r>
            <w:r w:rsidR="00F564E0" w:rsidRPr="008B45E4">
              <w:rPr>
                <w:rFonts w:cs="Calibri"/>
                <w:color w:val="244061" w:themeColor="accent1" w:themeShade="80"/>
              </w:rPr>
              <w:t xml:space="preserve"> </w:t>
            </w:r>
            <w:r w:rsidR="009D5979" w:rsidRPr="008B45E4">
              <w:rPr>
                <w:rFonts w:cs="Calibri"/>
                <w:color w:val="244061" w:themeColor="accent1" w:themeShade="80"/>
              </w:rPr>
              <w:t xml:space="preserve">"NL9" </w:t>
            </w:r>
            <w:r w:rsidR="00F564E0" w:rsidRPr="008B45E4">
              <w:rPr>
                <w:rFonts w:cs="Calibri"/>
                <w:color w:val="244061" w:themeColor="accent1" w:themeShade="80"/>
              </w:rPr>
              <w:t>(annealed)</w:t>
            </w:r>
          </w:p>
        </w:tc>
        <w:tc>
          <w:tcPr>
            <w:tcW w:w="2410" w:type="dxa"/>
          </w:tcPr>
          <w:p w14:paraId="5CEAEFAD" w14:textId="77777777" w:rsidR="00535DCF" w:rsidRPr="008B45E4" w:rsidRDefault="00535DCF" w:rsidP="00535DCF">
            <w:pPr>
              <w:rPr>
                <w:rFonts w:cs="Calibri"/>
                <w:color w:val="244061" w:themeColor="accent1" w:themeShade="80"/>
              </w:rPr>
            </w:pPr>
            <w:r w:rsidRPr="008B45E4">
              <w:rPr>
                <w:rFonts w:cs="Calibri"/>
                <w:color w:val="244061" w:themeColor="accent1" w:themeShade="80"/>
              </w:rPr>
              <w:t>0.6</w:t>
            </w:r>
          </w:p>
        </w:tc>
      </w:tr>
      <w:tr w:rsidR="00535DCF" w:rsidRPr="008B45E4" w14:paraId="2C823E91" w14:textId="77777777" w:rsidTr="000776C7">
        <w:tc>
          <w:tcPr>
            <w:tcW w:w="2977" w:type="dxa"/>
          </w:tcPr>
          <w:p w14:paraId="761BB1F9" w14:textId="77777777" w:rsidR="00535DCF" w:rsidRPr="008B45E4" w:rsidRDefault="00535DCF" w:rsidP="00535DCF">
            <w:pPr>
              <w:rPr>
                <w:rFonts w:cs="Calibri"/>
                <w:color w:val="244061" w:themeColor="accent1" w:themeShade="80"/>
              </w:rPr>
            </w:pPr>
            <w:r w:rsidRPr="008B45E4">
              <w:rPr>
                <w:rFonts w:cs="Calibri"/>
                <w:color w:val="244061" w:themeColor="accent1" w:themeShade="80"/>
              </w:rPr>
              <w:t>2x quick ligation buffer</w:t>
            </w:r>
          </w:p>
        </w:tc>
        <w:tc>
          <w:tcPr>
            <w:tcW w:w="2410" w:type="dxa"/>
          </w:tcPr>
          <w:p w14:paraId="1F878190" w14:textId="77777777" w:rsidR="00535DCF" w:rsidRPr="008B45E4" w:rsidRDefault="00535DCF" w:rsidP="00535DCF">
            <w:pPr>
              <w:rPr>
                <w:rFonts w:cs="Calibri"/>
                <w:color w:val="244061" w:themeColor="accent1" w:themeShade="80"/>
              </w:rPr>
            </w:pPr>
            <w:r w:rsidRPr="008B45E4">
              <w:rPr>
                <w:rFonts w:cs="Calibri"/>
                <w:color w:val="244061" w:themeColor="accent1" w:themeShade="80"/>
              </w:rPr>
              <w:t>10</w:t>
            </w:r>
          </w:p>
        </w:tc>
      </w:tr>
      <w:tr w:rsidR="00535DCF" w:rsidRPr="008B45E4" w14:paraId="1A7F894D" w14:textId="77777777" w:rsidTr="000776C7">
        <w:tc>
          <w:tcPr>
            <w:tcW w:w="2977" w:type="dxa"/>
          </w:tcPr>
          <w:p w14:paraId="1BA6FE92" w14:textId="77777777" w:rsidR="00535DCF" w:rsidRPr="008B45E4" w:rsidRDefault="00535DCF" w:rsidP="00535DCF">
            <w:pPr>
              <w:rPr>
                <w:rFonts w:cs="Calibri"/>
                <w:color w:val="244061" w:themeColor="accent1" w:themeShade="80"/>
              </w:rPr>
            </w:pPr>
            <w:r w:rsidRPr="008B45E4">
              <w:rPr>
                <w:rFonts w:cs="Calibri"/>
                <w:color w:val="244061" w:themeColor="accent1" w:themeShade="80"/>
              </w:rPr>
              <w:t>Quick T4 ligase</w:t>
            </w:r>
          </w:p>
        </w:tc>
        <w:tc>
          <w:tcPr>
            <w:tcW w:w="2410" w:type="dxa"/>
          </w:tcPr>
          <w:p w14:paraId="7080DBDC" w14:textId="77777777" w:rsidR="00535DCF" w:rsidRPr="008B45E4" w:rsidRDefault="00535DCF" w:rsidP="00535DCF">
            <w:pPr>
              <w:rPr>
                <w:rFonts w:cs="Calibri"/>
                <w:color w:val="244061" w:themeColor="accent1" w:themeShade="80"/>
              </w:rPr>
            </w:pPr>
            <w:r w:rsidRPr="008B45E4">
              <w:rPr>
                <w:rFonts w:cs="Calibri"/>
                <w:color w:val="244061" w:themeColor="accent1" w:themeShade="80"/>
              </w:rPr>
              <w:t>1</w:t>
            </w:r>
          </w:p>
        </w:tc>
      </w:tr>
      <w:tr w:rsidR="00535DCF" w:rsidRPr="008B45E4" w14:paraId="3B40F51B" w14:textId="77777777" w:rsidTr="000776C7">
        <w:tc>
          <w:tcPr>
            <w:tcW w:w="2977" w:type="dxa"/>
          </w:tcPr>
          <w:p w14:paraId="29C3048C" w14:textId="77777777" w:rsidR="00535DCF" w:rsidRPr="008B45E4" w:rsidRDefault="00535DCF" w:rsidP="00535DCF">
            <w:pPr>
              <w:rPr>
                <w:rFonts w:cs="Calibri"/>
                <w:color w:val="244061" w:themeColor="accent1" w:themeShade="80"/>
              </w:rPr>
            </w:pPr>
          </w:p>
        </w:tc>
        <w:tc>
          <w:tcPr>
            <w:tcW w:w="2410" w:type="dxa"/>
          </w:tcPr>
          <w:p w14:paraId="399243D4" w14:textId="77777777" w:rsidR="00535DCF" w:rsidRPr="008B45E4" w:rsidRDefault="00535DCF" w:rsidP="00535DCF">
            <w:pPr>
              <w:rPr>
                <w:rFonts w:cs="Calibri"/>
                <w:color w:val="244061" w:themeColor="accent1" w:themeShade="80"/>
              </w:rPr>
            </w:pPr>
          </w:p>
        </w:tc>
      </w:tr>
      <w:tr w:rsidR="00535DCF" w:rsidRPr="008B45E4" w14:paraId="050AFEDB" w14:textId="77777777" w:rsidTr="000776C7">
        <w:tc>
          <w:tcPr>
            <w:tcW w:w="2977" w:type="dxa"/>
          </w:tcPr>
          <w:p w14:paraId="4607E586" w14:textId="77777777" w:rsidR="00535DCF" w:rsidRPr="008B45E4" w:rsidRDefault="00535DCF" w:rsidP="00535DCF">
            <w:pPr>
              <w:rPr>
                <w:rFonts w:cs="Calibri"/>
                <w:color w:val="808080" w:themeColor="background1" w:themeShade="80"/>
              </w:rPr>
            </w:pPr>
            <w:r w:rsidRPr="008B45E4">
              <w:rPr>
                <w:rFonts w:cs="Calibri"/>
                <w:color w:val="808080" w:themeColor="background1" w:themeShade="80"/>
              </w:rPr>
              <w:t>Total</w:t>
            </w:r>
          </w:p>
        </w:tc>
        <w:tc>
          <w:tcPr>
            <w:tcW w:w="2410" w:type="dxa"/>
          </w:tcPr>
          <w:p w14:paraId="37FD21EB" w14:textId="77777777" w:rsidR="00535DCF" w:rsidRPr="008B45E4" w:rsidRDefault="00535DCF" w:rsidP="00535DCF">
            <w:pPr>
              <w:jc w:val="right"/>
              <w:rPr>
                <w:rFonts w:cs="Calibri"/>
                <w:color w:val="808080" w:themeColor="background1" w:themeShade="80"/>
              </w:rPr>
            </w:pPr>
            <w:r w:rsidRPr="008B45E4">
              <w:rPr>
                <w:rFonts w:cs="Calibri"/>
                <w:color w:val="808080" w:themeColor="background1" w:themeShade="80"/>
              </w:rPr>
              <w:t>20</w:t>
            </w:r>
          </w:p>
        </w:tc>
      </w:tr>
      <w:tr w:rsidR="00535DCF" w:rsidRPr="008B45E4" w14:paraId="2CE47917" w14:textId="77777777" w:rsidTr="000776C7">
        <w:tc>
          <w:tcPr>
            <w:tcW w:w="5387" w:type="dxa"/>
            <w:gridSpan w:val="2"/>
          </w:tcPr>
          <w:p w14:paraId="11DFB9CE" w14:textId="77777777" w:rsidR="00535DCF" w:rsidRPr="008B45E4" w:rsidRDefault="00535DCF" w:rsidP="00535DCF">
            <w:pPr>
              <w:tabs>
                <w:tab w:val="left" w:pos="2097"/>
              </w:tabs>
              <w:jc w:val="center"/>
              <w:rPr>
                <w:rFonts w:cs="Calibri"/>
                <w:color w:val="244061" w:themeColor="accent1" w:themeShade="80"/>
              </w:rPr>
            </w:pPr>
            <w:r w:rsidRPr="008B45E4">
              <w:rPr>
                <w:rFonts w:cs="Calibri"/>
                <w:color w:val="244061" w:themeColor="accent1" w:themeShade="80"/>
              </w:rPr>
              <w:t>Rotate at 4°C</w:t>
            </w:r>
            <w:r w:rsidR="00404B03" w:rsidRPr="008B45E4">
              <w:rPr>
                <w:rFonts w:cs="Calibri"/>
                <w:color w:val="244061" w:themeColor="accent1" w:themeShade="80"/>
              </w:rPr>
              <w:t xml:space="preserve"> overnight (14 ~</w:t>
            </w:r>
            <w:r w:rsidRPr="008B45E4">
              <w:rPr>
                <w:rFonts w:cs="Calibri"/>
                <w:color w:val="244061" w:themeColor="accent1" w:themeShade="80"/>
              </w:rPr>
              <w:t xml:space="preserve">20 </w:t>
            </w:r>
            <w:proofErr w:type="spellStart"/>
            <w:r w:rsidRPr="008B45E4">
              <w:rPr>
                <w:rFonts w:cs="Calibri"/>
                <w:color w:val="244061" w:themeColor="accent1" w:themeShade="80"/>
              </w:rPr>
              <w:t>hrs</w:t>
            </w:r>
            <w:proofErr w:type="spellEnd"/>
            <w:r w:rsidRPr="008B45E4">
              <w:rPr>
                <w:rFonts w:cs="Calibri"/>
                <w:color w:val="244061" w:themeColor="accent1" w:themeShade="80"/>
              </w:rPr>
              <w:t>)</w:t>
            </w:r>
          </w:p>
          <w:p w14:paraId="4EE7C7B0" w14:textId="77777777" w:rsidR="00535DCF" w:rsidRPr="008B45E4" w:rsidRDefault="00535DCF" w:rsidP="00535DCF">
            <w:pPr>
              <w:tabs>
                <w:tab w:val="left" w:pos="2097"/>
              </w:tabs>
              <w:jc w:val="center"/>
              <w:rPr>
                <w:rFonts w:cs="Calibri"/>
                <w:color w:val="244061" w:themeColor="accent1" w:themeShade="80"/>
              </w:rPr>
            </w:pPr>
            <w:r w:rsidRPr="008B45E4">
              <w:rPr>
                <w:rFonts w:cs="Calibri"/>
                <w:color w:val="244061" w:themeColor="accent1" w:themeShade="80"/>
              </w:rPr>
              <w:t>Bring to RT for 10 min</w:t>
            </w:r>
          </w:p>
        </w:tc>
      </w:tr>
      <w:tr w:rsidR="00535DCF" w:rsidRPr="008B45E4" w14:paraId="0BD8312E" w14:textId="77777777" w:rsidTr="000776C7">
        <w:tc>
          <w:tcPr>
            <w:tcW w:w="5387" w:type="dxa"/>
            <w:gridSpan w:val="2"/>
          </w:tcPr>
          <w:p w14:paraId="54062C24" w14:textId="77777777" w:rsidR="00535DCF" w:rsidRPr="008B45E4" w:rsidRDefault="00535DCF" w:rsidP="00535DCF">
            <w:pPr>
              <w:tabs>
                <w:tab w:val="left" w:pos="2097"/>
              </w:tabs>
              <w:jc w:val="center"/>
              <w:rPr>
                <w:rFonts w:cs="Calibri"/>
                <w:color w:val="244061" w:themeColor="accent1" w:themeShade="80"/>
              </w:rPr>
            </w:pPr>
          </w:p>
        </w:tc>
      </w:tr>
      <w:tr w:rsidR="00535DCF" w:rsidRPr="008B45E4" w14:paraId="52AD8899" w14:textId="77777777" w:rsidTr="000776C7">
        <w:tc>
          <w:tcPr>
            <w:tcW w:w="5387" w:type="dxa"/>
            <w:gridSpan w:val="2"/>
          </w:tcPr>
          <w:p w14:paraId="7FE36BDA" w14:textId="77777777" w:rsidR="00535DCF" w:rsidRPr="008B45E4" w:rsidRDefault="00535DCF" w:rsidP="00535DCF">
            <w:pPr>
              <w:jc w:val="center"/>
              <w:rPr>
                <w:rFonts w:cs="Calibri"/>
                <w:color w:val="244061" w:themeColor="accent1" w:themeShade="80"/>
              </w:rPr>
            </w:pPr>
            <w:r w:rsidRPr="008B45E4">
              <w:rPr>
                <w:rFonts w:cs="Calibri"/>
                <w:color w:val="244061" w:themeColor="accent1" w:themeShade="80"/>
              </w:rPr>
              <w:t>Carry out washing and elution:</w:t>
            </w:r>
          </w:p>
        </w:tc>
      </w:tr>
      <w:tr w:rsidR="00535DCF" w:rsidRPr="008B45E4" w14:paraId="00E1849F" w14:textId="77777777" w:rsidTr="000776C7">
        <w:tc>
          <w:tcPr>
            <w:tcW w:w="2977" w:type="dxa"/>
          </w:tcPr>
          <w:p w14:paraId="665E3FE7" w14:textId="77777777" w:rsidR="00535DCF" w:rsidRPr="008B45E4" w:rsidRDefault="00535DCF" w:rsidP="00535DCF">
            <w:pPr>
              <w:rPr>
                <w:rFonts w:cs="Calibri"/>
                <w:color w:val="244061" w:themeColor="accent1" w:themeShade="80"/>
              </w:rPr>
            </w:pPr>
            <w:r w:rsidRPr="008B45E4">
              <w:rPr>
                <w:rFonts w:cs="Calibri"/>
                <w:color w:val="244061" w:themeColor="accent1" w:themeShade="80"/>
              </w:rPr>
              <w:t>Washing buffer (1x B&amp;W)</w:t>
            </w:r>
          </w:p>
        </w:tc>
        <w:tc>
          <w:tcPr>
            <w:tcW w:w="2410" w:type="dxa"/>
          </w:tcPr>
          <w:p w14:paraId="48C67774" w14:textId="77777777" w:rsidR="00535DCF" w:rsidRPr="008B45E4" w:rsidRDefault="00535DCF" w:rsidP="00535DCF">
            <w:pPr>
              <w:rPr>
                <w:rFonts w:cs="Calibri"/>
                <w:color w:val="244061" w:themeColor="accent1" w:themeShade="80"/>
              </w:rPr>
            </w:pPr>
            <w:r w:rsidRPr="008B45E4">
              <w:rPr>
                <w:rFonts w:cs="Calibri"/>
                <w:color w:val="244061" w:themeColor="accent1" w:themeShade="80"/>
              </w:rPr>
              <w:t>100 (x1)</w:t>
            </w:r>
          </w:p>
        </w:tc>
      </w:tr>
      <w:tr w:rsidR="00535DCF" w:rsidRPr="008B45E4" w14:paraId="2CAAB6DF" w14:textId="77777777" w:rsidTr="000776C7">
        <w:tc>
          <w:tcPr>
            <w:tcW w:w="2977" w:type="dxa"/>
          </w:tcPr>
          <w:p w14:paraId="66A97551" w14:textId="77777777" w:rsidR="00535DCF" w:rsidRPr="008B45E4" w:rsidRDefault="00535DCF" w:rsidP="00535DCF">
            <w:pPr>
              <w:rPr>
                <w:rFonts w:cs="Calibri"/>
                <w:color w:val="244061" w:themeColor="accent1" w:themeShade="80"/>
              </w:rPr>
            </w:pPr>
            <w:r w:rsidRPr="008B45E4">
              <w:rPr>
                <w:rFonts w:cs="Calibri"/>
                <w:color w:val="244061" w:themeColor="accent1" w:themeShade="80"/>
              </w:rPr>
              <w:t>Washing buffer (EBT)</w:t>
            </w:r>
          </w:p>
        </w:tc>
        <w:tc>
          <w:tcPr>
            <w:tcW w:w="2410" w:type="dxa"/>
          </w:tcPr>
          <w:p w14:paraId="0E068F0E" w14:textId="77777777" w:rsidR="00535DCF" w:rsidRPr="008B45E4" w:rsidRDefault="00535DCF" w:rsidP="00535DCF">
            <w:pPr>
              <w:rPr>
                <w:rFonts w:cs="Calibri"/>
                <w:color w:val="244061" w:themeColor="accent1" w:themeShade="80"/>
              </w:rPr>
            </w:pPr>
            <w:r w:rsidRPr="008B45E4">
              <w:rPr>
                <w:rFonts w:cs="Calibri"/>
                <w:color w:val="244061" w:themeColor="accent1" w:themeShade="80"/>
              </w:rPr>
              <w:t>150 (x3)</w:t>
            </w:r>
          </w:p>
        </w:tc>
      </w:tr>
      <w:tr w:rsidR="00535DCF" w:rsidRPr="008B45E4" w14:paraId="404721E4" w14:textId="77777777" w:rsidTr="000776C7">
        <w:tc>
          <w:tcPr>
            <w:tcW w:w="2977" w:type="dxa"/>
          </w:tcPr>
          <w:p w14:paraId="2C3657FD" w14:textId="77777777" w:rsidR="00535DCF" w:rsidRPr="008B45E4" w:rsidRDefault="00535DCF" w:rsidP="00535DCF">
            <w:pPr>
              <w:rPr>
                <w:rFonts w:cs="Calibri"/>
                <w:color w:val="244061" w:themeColor="accent1" w:themeShade="80"/>
              </w:rPr>
            </w:pPr>
          </w:p>
        </w:tc>
        <w:tc>
          <w:tcPr>
            <w:tcW w:w="2410" w:type="dxa"/>
          </w:tcPr>
          <w:p w14:paraId="3BDA499F" w14:textId="77777777" w:rsidR="00535DCF" w:rsidRPr="008B45E4" w:rsidRDefault="00535DCF" w:rsidP="00535DCF">
            <w:pPr>
              <w:rPr>
                <w:rFonts w:cs="Calibri"/>
                <w:color w:val="244061" w:themeColor="accent1" w:themeShade="80"/>
              </w:rPr>
            </w:pPr>
          </w:p>
        </w:tc>
      </w:tr>
      <w:tr w:rsidR="00535DCF" w:rsidRPr="008B45E4" w14:paraId="448DAB64" w14:textId="77777777" w:rsidTr="000776C7">
        <w:tc>
          <w:tcPr>
            <w:tcW w:w="2977" w:type="dxa"/>
          </w:tcPr>
          <w:p w14:paraId="03EC0C76" w14:textId="77777777" w:rsidR="00535DCF" w:rsidRPr="008B45E4" w:rsidRDefault="00535DCF" w:rsidP="00535DCF">
            <w:pPr>
              <w:rPr>
                <w:rFonts w:cs="Calibri"/>
                <w:color w:val="244061" w:themeColor="accent1" w:themeShade="80"/>
              </w:rPr>
            </w:pPr>
            <w:r w:rsidRPr="008B45E4">
              <w:rPr>
                <w:rFonts w:cs="Calibri"/>
                <w:color w:val="244061" w:themeColor="accent1" w:themeShade="80"/>
              </w:rPr>
              <w:t xml:space="preserve"> Elution (H2O +0.02% triton)</w:t>
            </w:r>
          </w:p>
        </w:tc>
        <w:tc>
          <w:tcPr>
            <w:tcW w:w="2410" w:type="dxa"/>
          </w:tcPr>
          <w:p w14:paraId="11A6BC2C" w14:textId="77777777" w:rsidR="00535DCF" w:rsidRPr="008B45E4" w:rsidRDefault="00535DCF" w:rsidP="00535DCF">
            <w:pPr>
              <w:rPr>
                <w:rFonts w:cs="Calibri"/>
                <w:color w:val="244061" w:themeColor="accent1" w:themeShade="80"/>
              </w:rPr>
            </w:pPr>
            <w:r w:rsidRPr="008B45E4">
              <w:rPr>
                <w:rFonts w:cs="Calibri"/>
                <w:color w:val="244061" w:themeColor="accent1" w:themeShade="80"/>
              </w:rPr>
              <w:t>30</w:t>
            </w:r>
          </w:p>
        </w:tc>
      </w:tr>
      <w:tr w:rsidR="00535DCF" w:rsidRPr="008B45E4" w14:paraId="16069D71" w14:textId="77777777" w:rsidTr="000776C7">
        <w:tc>
          <w:tcPr>
            <w:tcW w:w="5387" w:type="dxa"/>
            <w:gridSpan w:val="2"/>
          </w:tcPr>
          <w:p w14:paraId="09F4F924" w14:textId="15CD1126" w:rsidR="00535DCF" w:rsidRPr="008B45E4" w:rsidRDefault="00535DCF" w:rsidP="00535DCF">
            <w:pPr>
              <w:jc w:val="center"/>
              <w:rPr>
                <w:rFonts w:cs="Calibri"/>
                <w:color w:val="244061" w:themeColor="accent1" w:themeShade="80"/>
              </w:rPr>
            </w:pPr>
            <w:r w:rsidRPr="008B45E4">
              <w:rPr>
                <w:rFonts w:cs="Calibri"/>
                <w:color w:val="244061" w:themeColor="accent1" w:themeShade="80"/>
              </w:rPr>
              <w:t>Shaking at</w:t>
            </w:r>
            <w:r w:rsidR="0030666A" w:rsidRPr="008B45E4">
              <w:rPr>
                <w:rFonts w:cs="Calibri"/>
                <w:color w:val="244061" w:themeColor="accent1" w:themeShade="80"/>
              </w:rPr>
              <w:t xml:space="preserve"> 1400 rpm (10'' on 10'' off), 72</w:t>
            </w:r>
            <w:r w:rsidRPr="008B45E4">
              <w:rPr>
                <w:rFonts w:cs="Calibri"/>
                <w:color w:val="244061" w:themeColor="accent1" w:themeShade="80"/>
              </w:rPr>
              <w:t>°C for 30 min</w:t>
            </w:r>
          </w:p>
        </w:tc>
      </w:tr>
      <w:tr w:rsidR="00535DCF" w:rsidRPr="008B45E4" w14:paraId="72215A5B" w14:textId="77777777" w:rsidTr="000776C7">
        <w:tc>
          <w:tcPr>
            <w:tcW w:w="2977" w:type="dxa"/>
          </w:tcPr>
          <w:p w14:paraId="16D2B6D8" w14:textId="77777777" w:rsidR="00535DCF" w:rsidRPr="008B45E4" w:rsidRDefault="00535DCF" w:rsidP="00535DCF">
            <w:pPr>
              <w:rPr>
                <w:rFonts w:cs="Calibri"/>
                <w:color w:val="244061" w:themeColor="accent1" w:themeShade="80"/>
              </w:rPr>
            </w:pPr>
          </w:p>
        </w:tc>
        <w:tc>
          <w:tcPr>
            <w:tcW w:w="2410" w:type="dxa"/>
          </w:tcPr>
          <w:p w14:paraId="2CBD3830" w14:textId="77777777" w:rsidR="00535DCF" w:rsidRPr="008B45E4" w:rsidRDefault="00535DCF" w:rsidP="00535DCF">
            <w:pPr>
              <w:rPr>
                <w:rFonts w:cs="Calibri"/>
                <w:color w:val="244061" w:themeColor="accent1" w:themeShade="80"/>
              </w:rPr>
            </w:pPr>
          </w:p>
        </w:tc>
      </w:tr>
      <w:tr w:rsidR="00535DCF" w:rsidRPr="008B45E4" w14:paraId="4A94B1B5" w14:textId="77777777" w:rsidTr="000776C7">
        <w:tc>
          <w:tcPr>
            <w:tcW w:w="5387" w:type="dxa"/>
            <w:gridSpan w:val="2"/>
          </w:tcPr>
          <w:p w14:paraId="04945BDC" w14:textId="77777777" w:rsidR="00535DCF" w:rsidRPr="008B45E4" w:rsidRDefault="00535DCF" w:rsidP="00535DCF">
            <w:pPr>
              <w:jc w:val="center"/>
              <w:rPr>
                <w:rFonts w:cs="Calibri"/>
                <w:color w:val="244061" w:themeColor="accent1" w:themeShade="80"/>
              </w:rPr>
            </w:pPr>
            <w:r w:rsidRPr="008B45E4">
              <w:rPr>
                <w:rFonts w:cs="Calibri"/>
                <w:color w:val="244061" w:themeColor="accent1" w:themeShade="80"/>
              </w:rPr>
              <w:t>Transfer supernatant to clean tube. It is ready for PCR</w:t>
            </w:r>
          </w:p>
        </w:tc>
      </w:tr>
    </w:tbl>
    <w:p w14:paraId="45723BBA" w14:textId="77777777" w:rsidR="00535DCF" w:rsidRPr="008B45E4" w:rsidRDefault="00535DCF" w:rsidP="00D87388">
      <w:pPr>
        <w:rPr>
          <w:rFonts w:cs="Calibri"/>
        </w:rPr>
      </w:pPr>
    </w:p>
    <w:p w14:paraId="4A6A39A4" w14:textId="77777777" w:rsidR="00535DCF" w:rsidRPr="008B45E4" w:rsidRDefault="00535DCF" w:rsidP="00D87388">
      <w:pPr>
        <w:rPr>
          <w:rFonts w:cs="Calibri"/>
        </w:rPr>
      </w:pPr>
    </w:p>
    <w:p w14:paraId="68323812" w14:textId="77777777" w:rsidR="00535DCF" w:rsidRPr="008B45E4" w:rsidRDefault="00535DCF" w:rsidP="00D87388">
      <w:pPr>
        <w:rPr>
          <w:rFonts w:cs="Calibri"/>
        </w:rPr>
      </w:pPr>
    </w:p>
    <w:p w14:paraId="699DEF2A" w14:textId="77777777" w:rsidR="00535DCF" w:rsidRPr="008B45E4" w:rsidRDefault="00535DCF" w:rsidP="00D87388">
      <w:pPr>
        <w:rPr>
          <w:rFonts w:cs="Calibri"/>
        </w:rPr>
      </w:pPr>
    </w:p>
    <w:p w14:paraId="6AED1C49" w14:textId="77777777" w:rsidR="00535DCF" w:rsidRPr="008B45E4" w:rsidRDefault="00535DCF" w:rsidP="00D87388">
      <w:pPr>
        <w:rPr>
          <w:rFonts w:cs="Calibri"/>
        </w:rPr>
      </w:pPr>
    </w:p>
    <w:p w14:paraId="25630A4B" w14:textId="77777777" w:rsidR="00535DCF" w:rsidRPr="008B45E4" w:rsidRDefault="00535DCF" w:rsidP="00D87388">
      <w:pPr>
        <w:rPr>
          <w:rFonts w:cs="Calibri"/>
        </w:rPr>
      </w:pPr>
    </w:p>
    <w:p w14:paraId="638E96C4" w14:textId="77777777" w:rsidR="00535DCF" w:rsidRPr="008B45E4" w:rsidRDefault="00535DCF" w:rsidP="00D87388">
      <w:pPr>
        <w:rPr>
          <w:rFonts w:cs="Calibri"/>
        </w:rPr>
      </w:pPr>
    </w:p>
    <w:p w14:paraId="703ACDE5" w14:textId="77777777" w:rsidR="00535DCF" w:rsidRPr="008B45E4" w:rsidRDefault="00535DCF" w:rsidP="00D87388">
      <w:pPr>
        <w:rPr>
          <w:rFonts w:cs="Calibri"/>
        </w:rPr>
      </w:pPr>
    </w:p>
    <w:p w14:paraId="1AF9AB3A" w14:textId="77777777" w:rsidR="00535DCF" w:rsidRPr="008B45E4" w:rsidRDefault="00535DCF" w:rsidP="00D87388">
      <w:pPr>
        <w:rPr>
          <w:rFonts w:cs="Calibri"/>
        </w:rPr>
      </w:pPr>
    </w:p>
    <w:p w14:paraId="772A8C3C" w14:textId="77777777" w:rsidR="00535DCF" w:rsidRPr="008B45E4" w:rsidRDefault="00535DCF" w:rsidP="00D87388">
      <w:pPr>
        <w:rPr>
          <w:rFonts w:cs="Calibri"/>
        </w:rPr>
      </w:pPr>
    </w:p>
    <w:p w14:paraId="3652D488" w14:textId="77777777" w:rsidR="000776C7" w:rsidRPr="008B45E4" w:rsidRDefault="000776C7" w:rsidP="00D87388">
      <w:pPr>
        <w:rPr>
          <w:rFonts w:cs="Calibri"/>
        </w:rPr>
      </w:pPr>
    </w:p>
    <w:p w14:paraId="091D35F1" w14:textId="77777777" w:rsidR="00C4383B" w:rsidRDefault="00C4383B" w:rsidP="00D87388">
      <w:pPr>
        <w:rPr>
          <w:rFonts w:cs="Calibri"/>
        </w:rPr>
      </w:pPr>
    </w:p>
    <w:p w14:paraId="40AB1805" w14:textId="77777777" w:rsidR="00C4383B" w:rsidRDefault="00C4383B" w:rsidP="00D87388">
      <w:pPr>
        <w:rPr>
          <w:rFonts w:cs="Calibri"/>
        </w:rPr>
      </w:pPr>
    </w:p>
    <w:p w14:paraId="22B02D44" w14:textId="46F5EDE0" w:rsidR="00D87388" w:rsidRPr="008B45E4" w:rsidRDefault="00D87388" w:rsidP="00D87388">
      <w:pPr>
        <w:rPr>
          <w:rFonts w:cs="Calibri"/>
        </w:rPr>
      </w:pPr>
    </w:p>
    <w:p w14:paraId="5BC54498" w14:textId="5D25D368" w:rsidR="00D01B35" w:rsidRPr="008B45E4" w:rsidRDefault="0030666A" w:rsidP="00D01B35">
      <w:pPr>
        <w:rPr>
          <w:rFonts w:cs="Calibri"/>
          <w:b/>
          <w:color w:val="244061" w:themeColor="accent1" w:themeShade="80"/>
        </w:rPr>
      </w:pPr>
      <w:r w:rsidRPr="008B45E4">
        <w:rPr>
          <w:rFonts w:cs="Calibri"/>
          <w:b/>
          <w:color w:val="244061" w:themeColor="accent1" w:themeShade="80"/>
        </w:rPr>
        <w:t>One Step</w:t>
      </w:r>
      <w:r w:rsidR="00D01B35" w:rsidRPr="008B45E4">
        <w:rPr>
          <w:rFonts w:cs="Calibri"/>
          <w:b/>
          <w:color w:val="244061" w:themeColor="accent1" w:themeShade="80"/>
        </w:rPr>
        <w:t xml:space="preserve"> PCR</w:t>
      </w:r>
      <w:r w:rsidR="00F6126C" w:rsidRPr="008B45E4">
        <w:rPr>
          <w:rFonts w:cs="Calibri"/>
          <w:b/>
          <w:color w:val="244061" w:themeColor="accent1" w:themeShade="80"/>
        </w:rPr>
        <w:t>: 2</w:t>
      </w:r>
      <w:r w:rsidR="00D01B35" w:rsidRPr="008B45E4">
        <w:rPr>
          <w:rFonts w:cs="Calibri"/>
          <w:b/>
          <w:color w:val="244061" w:themeColor="accent1" w:themeShade="80"/>
        </w:rPr>
        <w:t xml:space="preserve"> ~ 2</w:t>
      </w:r>
      <w:r w:rsidR="00F6126C" w:rsidRPr="008B45E4">
        <w:rPr>
          <w:rFonts w:cs="Calibri"/>
          <w:b/>
          <w:color w:val="244061" w:themeColor="accent1" w:themeShade="80"/>
        </w:rPr>
        <w:t>.5</w:t>
      </w:r>
      <w:r w:rsidR="00D01B35" w:rsidRPr="008B45E4">
        <w:rPr>
          <w:rFonts w:cs="Calibri"/>
          <w:b/>
          <w:color w:val="244061" w:themeColor="accent1" w:themeShade="80"/>
        </w:rPr>
        <w:t xml:space="preserve"> </w:t>
      </w:r>
      <w:proofErr w:type="spellStart"/>
      <w:r w:rsidR="00D01B35" w:rsidRPr="008B45E4">
        <w:rPr>
          <w:rFonts w:cs="Calibri"/>
          <w:b/>
          <w:color w:val="244061" w:themeColor="accent1" w:themeShade="80"/>
        </w:rPr>
        <w:t>hrs</w:t>
      </w:r>
      <w:proofErr w:type="spellEnd"/>
    </w:p>
    <w:tbl>
      <w:tblPr>
        <w:tblStyle w:val="a3"/>
        <w:tblpPr w:leftFromText="180" w:rightFromText="180" w:vertAnchor="text" w:tblpX="1809" w:tblpY="1"/>
        <w:tblOverlap w:val="never"/>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none" w:sz="0" w:space="0" w:color="auto"/>
          <w:insideV w:val="none" w:sz="0" w:space="0" w:color="auto"/>
        </w:tblBorders>
        <w:tblLook w:val="04A0" w:firstRow="1" w:lastRow="0" w:firstColumn="1" w:lastColumn="0" w:noHBand="0" w:noVBand="1"/>
      </w:tblPr>
      <w:tblGrid>
        <w:gridCol w:w="2977"/>
        <w:gridCol w:w="2410"/>
      </w:tblGrid>
      <w:tr w:rsidR="00D01B35" w:rsidRPr="008B45E4" w14:paraId="14406193" w14:textId="77777777" w:rsidTr="000776C7">
        <w:tc>
          <w:tcPr>
            <w:tcW w:w="2977" w:type="dxa"/>
            <w:tcBorders>
              <w:top w:val="single" w:sz="4" w:space="0" w:color="244061" w:themeColor="accent1" w:themeShade="80"/>
              <w:bottom w:val="single" w:sz="4" w:space="0" w:color="244061" w:themeColor="accent1" w:themeShade="80"/>
            </w:tcBorders>
          </w:tcPr>
          <w:p w14:paraId="39E57295" w14:textId="77777777" w:rsidR="00D01B35" w:rsidRPr="008B45E4" w:rsidRDefault="00D01B35" w:rsidP="00D01B35">
            <w:pPr>
              <w:rPr>
                <w:rFonts w:cs="Calibri"/>
                <w:color w:val="244061" w:themeColor="accent1" w:themeShade="80"/>
              </w:rPr>
            </w:pPr>
            <w:r w:rsidRPr="008B45E4">
              <w:rPr>
                <w:rFonts w:cs="Calibri"/>
                <w:color w:val="244061" w:themeColor="accent1" w:themeShade="80"/>
              </w:rPr>
              <w:t>Reagents</w:t>
            </w:r>
          </w:p>
        </w:tc>
        <w:tc>
          <w:tcPr>
            <w:tcW w:w="2410" w:type="dxa"/>
            <w:tcBorders>
              <w:top w:val="single" w:sz="4" w:space="0" w:color="244061" w:themeColor="accent1" w:themeShade="80"/>
              <w:bottom w:val="single" w:sz="4" w:space="0" w:color="244061" w:themeColor="accent1" w:themeShade="80"/>
            </w:tcBorders>
          </w:tcPr>
          <w:p w14:paraId="32697F2B" w14:textId="77777777" w:rsidR="00D01B35" w:rsidRPr="008B45E4" w:rsidRDefault="00D01B35" w:rsidP="00D01B35">
            <w:pPr>
              <w:rPr>
                <w:rFonts w:cs="Calibri"/>
                <w:color w:val="244061" w:themeColor="accent1" w:themeShade="80"/>
              </w:rPr>
            </w:pPr>
            <w:r w:rsidRPr="008B45E4">
              <w:rPr>
                <w:rFonts w:cs="Calibri"/>
                <w:color w:val="244061" w:themeColor="accent1" w:themeShade="80"/>
              </w:rPr>
              <w:t xml:space="preserve">Volume </w:t>
            </w:r>
            <w:proofErr w:type="gramStart"/>
            <w:r w:rsidRPr="008B45E4">
              <w:rPr>
                <w:rFonts w:cs="Calibri"/>
                <w:color w:val="244061" w:themeColor="accent1" w:themeShade="80"/>
              </w:rPr>
              <w:t>( µ</w:t>
            </w:r>
            <w:proofErr w:type="gramEnd"/>
            <w:r w:rsidRPr="008B45E4">
              <w:rPr>
                <w:rFonts w:cs="Calibri"/>
                <w:color w:val="244061" w:themeColor="accent1" w:themeShade="80"/>
              </w:rPr>
              <w:t>l)</w:t>
            </w:r>
          </w:p>
        </w:tc>
      </w:tr>
      <w:tr w:rsidR="00D01B35" w:rsidRPr="008B45E4" w14:paraId="6DB7B107" w14:textId="77777777" w:rsidTr="000776C7">
        <w:tc>
          <w:tcPr>
            <w:tcW w:w="2977" w:type="dxa"/>
            <w:tcBorders>
              <w:top w:val="single" w:sz="4" w:space="0" w:color="244061" w:themeColor="accent1" w:themeShade="80"/>
            </w:tcBorders>
          </w:tcPr>
          <w:p w14:paraId="04EC0CC9" w14:textId="77777777" w:rsidR="00D01B35" w:rsidRPr="008B45E4" w:rsidRDefault="00D01B35" w:rsidP="00D01B35">
            <w:pPr>
              <w:rPr>
                <w:rFonts w:cs="Calibri"/>
                <w:color w:val="244061" w:themeColor="accent1" w:themeShade="80"/>
              </w:rPr>
            </w:pPr>
            <w:r w:rsidRPr="008B45E4">
              <w:rPr>
                <w:rFonts w:cs="Calibri"/>
                <w:color w:val="244061" w:themeColor="accent1" w:themeShade="80"/>
              </w:rPr>
              <w:t xml:space="preserve">DNA (in H2O) </w:t>
            </w:r>
          </w:p>
        </w:tc>
        <w:tc>
          <w:tcPr>
            <w:tcW w:w="2410" w:type="dxa"/>
            <w:tcBorders>
              <w:top w:val="single" w:sz="4" w:space="0" w:color="244061" w:themeColor="accent1" w:themeShade="80"/>
            </w:tcBorders>
          </w:tcPr>
          <w:p w14:paraId="6EB34053" w14:textId="605AF7AD" w:rsidR="00D01B35" w:rsidRPr="008B45E4" w:rsidRDefault="00041AEF" w:rsidP="00D01B35">
            <w:pPr>
              <w:rPr>
                <w:rFonts w:cs="Calibri"/>
                <w:color w:val="244061" w:themeColor="accent1" w:themeShade="80"/>
              </w:rPr>
            </w:pPr>
            <w:r>
              <w:rPr>
                <w:rFonts w:cs="Calibri" w:hint="eastAsia"/>
                <w:color w:val="244061" w:themeColor="accent1" w:themeShade="80"/>
              </w:rPr>
              <w:t>30</w:t>
            </w:r>
          </w:p>
        </w:tc>
      </w:tr>
      <w:tr w:rsidR="00D01B35" w:rsidRPr="008B45E4" w14:paraId="393D7713" w14:textId="77777777" w:rsidTr="000776C7">
        <w:tc>
          <w:tcPr>
            <w:tcW w:w="2977" w:type="dxa"/>
          </w:tcPr>
          <w:p w14:paraId="3B0F4391" w14:textId="5E80D86D" w:rsidR="00D01B35" w:rsidRPr="008B45E4" w:rsidRDefault="00D01B35" w:rsidP="00D01B35">
            <w:pPr>
              <w:rPr>
                <w:rFonts w:cs="Calibri"/>
                <w:color w:val="244061" w:themeColor="accent1" w:themeShade="80"/>
              </w:rPr>
            </w:pPr>
            <w:r w:rsidRPr="008B45E4">
              <w:rPr>
                <w:rFonts w:cs="Calibri"/>
                <w:color w:val="244061" w:themeColor="accent1" w:themeShade="80"/>
              </w:rPr>
              <w:t xml:space="preserve">10x EX </w:t>
            </w:r>
            <w:r w:rsidR="0030666A" w:rsidRPr="008B45E4">
              <w:rPr>
                <w:rFonts w:cs="Calibri"/>
                <w:color w:val="244061" w:themeColor="accent1" w:themeShade="80"/>
              </w:rPr>
              <w:t xml:space="preserve">Taq </w:t>
            </w:r>
            <w:r w:rsidRPr="008B45E4">
              <w:rPr>
                <w:rFonts w:cs="Calibri"/>
                <w:color w:val="244061" w:themeColor="accent1" w:themeShade="80"/>
              </w:rPr>
              <w:t>buffer</w:t>
            </w:r>
          </w:p>
        </w:tc>
        <w:tc>
          <w:tcPr>
            <w:tcW w:w="2410" w:type="dxa"/>
          </w:tcPr>
          <w:p w14:paraId="539FEC6A" w14:textId="529BCC48" w:rsidR="00D01B35" w:rsidRPr="008B45E4" w:rsidRDefault="00041AEF" w:rsidP="00D01B35">
            <w:pPr>
              <w:rPr>
                <w:rFonts w:cs="Calibri"/>
                <w:color w:val="244061" w:themeColor="accent1" w:themeShade="80"/>
              </w:rPr>
            </w:pPr>
            <w:r>
              <w:rPr>
                <w:rFonts w:cs="Calibri" w:hint="eastAsia"/>
                <w:color w:val="244061" w:themeColor="accent1" w:themeShade="80"/>
              </w:rPr>
              <w:t>5</w:t>
            </w:r>
          </w:p>
        </w:tc>
      </w:tr>
      <w:tr w:rsidR="00D01B35" w:rsidRPr="008B45E4" w14:paraId="1FAFC9E5" w14:textId="77777777" w:rsidTr="000776C7">
        <w:tc>
          <w:tcPr>
            <w:tcW w:w="2977" w:type="dxa"/>
          </w:tcPr>
          <w:p w14:paraId="060DE235" w14:textId="77777777" w:rsidR="00D01B35" w:rsidRPr="008B45E4" w:rsidRDefault="00D01B35" w:rsidP="00D01B35">
            <w:pPr>
              <w:rPr>
                <w:rFonts w:cs="Calibri"/>
                <w:color w:val="244061" w:themeColor="accent1" w:themeShade="80"/>
              </w:rPr>
            </w:pPr>
            <w:r w:rsidRPr="008B45E4">
              <w:rPr>
                <w:rFonts w:cs="Calibri"/>
                <w:color w:val="244061" w:themeColor="accent1" w:themeShade="80"/>
              </w:rPr>
              <w:t>2.5 mM dNTP mix</w:t>
            </w:r>
          </w:p>
        </w:tc>
        <w:tc>
          <w:tcPr>
            <w:tcW w:w="2410" w:type="dxa"/>
          </w:tcPr>
          <w:p w14:paraId="5DABB79C" w14:textId="0B3AE7B1" w:rsidR="00D01B35" w:rsidRPr="008B45E4" w:rsidRDefault="00041AEF" w:rsidP="00D01B35">
            <w:pPr>
              <w:rPr>
                <w:rFonts w:cs="Calibri"/>
                <w:color w:val="244061" w:themeColor="accent1" w:themeShade="80"/>
              </w:rPr>
            </w:pPr>
            <w:r>
              <w:rPr>
                <w:rFonts w:cs="Calibri" w:hint="eastAsia"/>
                <w:color w:val="244061" w:themeColor="accent1" w:themeShade="80"/>
              </w:rPr>
              <w:t>5</w:t>
            </w:r>
          </w:p>
        </w:tc>
      </w:tr>
      <w:tr w:rsidR="00D01B35" w:rsidRPr="008B45E4" w14:paraId="7A78564F" w14:textId="77777777" w:rsidTr="000776C7">
        <w:tc>
          <w:tcPr>
            <w:tcW w:w="2977" w:type="dxa"/>
          </w:tcPr>
          <w:p w14:paraId="35E11116" w14:textId="77777777" w:rsidR="00D01B35" w:rsidRPr="008B45E4" w:rsidRDefault="00D01B35" w:rsidP="00D01B35">
            <w:pPr>
              <w:rPr>
                <w:rFonts w:cs="Calibri"/>
                <w:color w:val="244061" w:themeColor="accent1" w:themeShade="80"/>
              </w:rPr>
            </w:pPr>
            <w:r w:rsidRPr="008B45E4">
              <w:rPr>
                <w:rFonts w:cs="Calibri"/>
                <w:color w:val="244061" w:themeColor="accent1" w:themeShade="80"/>
              </w:rPr>
              <w:t>20 µM P1_FL</w:t>
            </w:r>
          </w:p>
        </w:tc>
        <w:tc>
          <w:tcPr>
            <w:tcW w:w="2410" w:type="dxa"/>
          </w:tcPr>
          <w:p w14:paraId="165949FE" w14:textId="718DF941" w:rsidR="00D01B35" w:rsidRPr="008B45E4" w:rsidRDefault="00041AEF" w:rsidP="00D01B35">
            <w:pPr>
              <w:rPr>
                <w:rFonts w:cs="Calibri"/>
                <w:color w:val="244061" w:themeColor="accent1" w:themeShade="80"/>
              </w:rPr>
            </w:pPr>
            <w:r>
              <w:rPr>
                <w:rFonts w:cs="Calibri" w:hint="eastAsia"/>
                <w:color w:val="244061" w:themeColor="accent1" w:themeShade="80"/>
              </w:rPr>
              <w:t>2</w:t>
            </w:r>
          </w:p>
        </w:tc>
      </w:tr>
      <w:tr w:rsidR="00D01B35" w:rsidRPr="008B45E4" w14:paraId="7E943BFE" w14:textId="77777777" w:rsidTr="000776C7">
        <w:tc>
          <w:tcPr>
            <w:tcW w:w="2977" w:type="dxa"/>
          </w:tcPr>
          <w:p w14:paraId="75940803" w14:textId="7645D949" w:rsidR="00D01B35" w:rsidRPr="008B45E4" w:rsidRDefault="0030666A" w:rsidP="00D01B35">
            <w:pPr>
              <w:rPr>
                <w:rFonts w:cs="Calibri"/>
                <w:color w:val="244061" w:themeColor="accent1" w:themeShade="80"/>
              </w:rPr>
            </w:pPr>
            <w:r w:rsidRPr="008B45E4">
              <w:rPr>
                <w:rFonts w:cs="Calibri"/>
                <w:color w:val="244061" w:themeColor="accent1" w:themeShade="80"/>
              </w:rPr>
              <w:t>20 µM Index7</w:t>
            </w:r>
          </w:p>
        </w:tc>
        <w:tc>
          <w:tcPr>
            <w:tcW w:w="2410" w:type="dxa"/>
          </w:tcPr>
          <w:p w14:paraId="4B0449E9" w14:textId="1326498A" w:rsidR="00D01B35" w:rsidRPr="008B45E4" w:rsidRDefault="00041AEF" w:rsidP="00D01B35">
            <w:pPr>
              <w:rPr>
                <w:rFonts w:cs="Calibri"/>
                <w:color w:val="244061" w:themeColor="accent1" w:themeShade="80"/>
              </w:rPr>
            </w:pPr>
            <w:r>
              <w:rPr>
                <w:rFonts w:cs="Calibri" w:hint="eastAsia"/>
                <w:color w:val="244061" w:themeColor="accent1" w:themeShade="80"/>
              </w:rPr>
              <w:t>2</w:t>
            </w:r>
          </w:p>
        </w:tc>
      </w:tr>
      <w:tr w:rsidR="00D01B35" w:rsidRPr="008B45E4" w14:paraId="380CE644" w14:textId="77777777" w:rsidTr="000776C7">
        <w:tc>
          <w:tcPr>
            <w:tcW w:w="2977" w:type="dxa"/>
          </w:tcPr>
          <w:p w14:paraId="17CE8300" w14:textId="77777777" w:rsidR="00D01B35" w:rsidRPr="008B45E4" w:rsidRDefault="00D01B35" w:rsidP="00D01B35">
            <w:pPr>
              <w:rPr>
                <w:rFonts w:cs="Calibri"/>
                <w:color w:val="244061" w:themeColor="accent1" w:themeShade="80"/>
              </w:rPr>
            </w:pPr>
            <w:r w:rsidRPr="008B45E4">
              <w:rPr>
                <w:rFonts w:cs="Calibri"/>
                <w:color w:val="244061" w:themeColor="accent1" w:themeShade="80"/>
              </w:rPr>
              <w:t>EX Taq HS polymerase</w:t>
            </w:r>
          </w:p>
        </w:tc>
        <w:tc>
          <w:tcPr>
            <w:tcW w:w="2410" w:type="dxa"/>
          </w:tcPr>
          <w:p w14:paraId="68845710" w14:textId="2D17D1EF" w:rsidR="00D01B35" w:rsidRPr="008B45E4" w:rsidRDefault="0030666A" w:rsidP="00041AEF">
            <w:pPr>
              <w:rPr>
                <w:rFonts w:cs="Calibri"/>
                <w:color w:val="244061" w:themeColor="accent1" w:themeShade="80"/>
              </w:rPr>
            </w:pPr>
            <w:r w:rsidRPr="008B45E4">
              <w:rPr>
                <w:rFonts w:cs="Calibri"/>
                <w:color w:val="244061" w:themeColor="accent1" w:themeShade="80"/>
              </w:rPr>
              <w:t>0.</w:t>
            </w:r>
            <w:r w:rsidR="00041AEF">
              <w:rPr>
                <w:rFonts w:cs="Calibri" w:hint="eastAsia"/>
                <w:color w:val="244061" w:themeColor="accent1" w:themeShade="80"/>
              </w:rPr>
              <w:t>5</w:t>
            </w:r>
          </w:p>
        </w:tc>
      </w:tr>
      <w:tr w:rsidR="00D01B35" w:rsidRPr="008B45E4" w14:paraId="0419884B" w14:textId="77777777" w:rsidTr="000776C7">
        <w:tc>
          <w:tcPr>
            <w:tcW w:w="2977" w:type="dxa"/>
          </w:tcPr>
          <w:p w14:paraId="61EA964B" w14:textId="05DD883B" w:rsidR="00D01B35" w:rsidRPr="008B45E4" w:rsidRDefault="00041AEF" w:rsidP="00D01B35">
            <w:pPr>
              <w:rPr>
                <w:rFonts w:cs="Calibri"/>
                <w:color w:val="244061" w:themeColor="accent1" w:themeShade="80"/>
              </w:rPr>
            </w:pPr>
            <w:r>
              <w:rPr>
                <w:rFonts w:cs="Calibri"/>
                <w:color w:val="244061" w:themeColor="accent1" w:themeShade="80"/>
              </w:rPr>
              <w:t>ddH</w:t>
            </w:r>
            <w:r w:rsidRPr="00041AEF">
              <w:rPr>
                <w:rFonts w:cs="Calibri"/>
                <w:color w:val="244061" w:themeColor="accent1" w:themeShade="80"/>
                <w:vertAlign w:val="subscript"/>
              </w:rPr>
              <w:t>2</w:t>
            </w:r>
            <w:r>
              <w:rPr>
                <w:rFonts w:cs="Calibri"/>
                <w:color w:val="244061" w:themeColor="accent1" w:themeShade="80"/>
              </w:rPr>
              <w:t>O</w:t>
            </w:r>
          </w:p>
        </w:tc>
        <w:tc>
          <w:tcPr>
            <w:tcW w:w="2410" w:type="dxa"/>
          </w:tcPr>
          <w:p w14:paraId="7F94A20B" w14:textId="1EC00113" w:rsidR="00D01B35" w:rsidRPr="008B45E4" w:rsidRDefault="00041AEF" w:rsidP="00D01B35">
            <w:pPr>
              <w:rPr>
                <w:rFonts w:cs="Calibri"/>
                <w:color w:val="244061" w:themeColor="accent1" w:themeShade="80"/>
              </w:rPr>
            </w:pPr>
            <w:r>
              <w:rPr>
                <w:rFonts w:cs="Calibri"/>
                <w:color w:val="244061" w:themeColor="accent1" w:themeShade="80"/>
              </w:rPr>
              <w:t>5.5</w:t>
            </w:r>
          </w:p>
        </w:tc>
      </w:tr>
      <w:tr w:rsidR="00D01B35" w:rsidRPr="008B45E4" w14:paraId="3755D463" w14:textId="77777777" w:rsidTr="000776C7">
        <w:tc>
          <w:tcPr>
            <w:tcW w:w="2977" w:type="dxa"/>
          </w:tcPr>
          <w:p w14:paraId="628E684E" w14:textId="77777777" w:rsidR="00D01B35" w:rsidRPr="008B45E4" w:rsidRDefault="00D01B35" w:rsidP="00D01B35">
            <w:pPr>
              <w:rPr>
                <w:rFonts w:cs="Calibri"/>
                <w:color w:val="808080" w:themeColor="background1" w:themeShade="80"/>
              </w:rPr>
            </w:pPr>
            <w:r w:rsidRPr="008B45E4">
              <w:rPr>
                <w:rFonts w:cs="Calibri"/>
                <w:color w:val="808080" w:themeColor="background1" w:themeShade="80"/>
              </w:rPr>
              <w:t>Total</w:t>
            </w:r>
          </w:p>
        </w:tc>
        <w:tc>
          <w:tcPr>
            <w:tcW w:w="2410" w:type="dxa"/>
          </w:tcPr>
          <w:p w14:paraId="0C4467FC" w14:textId="71E5AC76" w:rsidR="00D01B35" w:rsidRPr="008B45E4" w:rsidRDefault="00041AEF" w:rsidP="00D01B35">
            <w:pPr>
              <w:jc w:val="right"/>
              <w:rPr>
                <w:rFonts w:cs="Calibri"/>
                <w:color w:val="808080" w:themeColor="background1" w:themeShade="80"/>
              </w:rPr>
            </w:pPr>
            <w:r>
              <w:rPr>
                <w:rFonts w:cs="Calibri" w:hint="eastAsia"/>
                <w:color w:val="808080" w:themeColor="background1" w:themeShade="80"/>
              </w:rPr>
              <w:t>5</w:t>
            </w:r>
            <w:r w:rsidR="00D01B35" w:rsidRPr="008B45E4">
              <w:rPr>
                <w:rFonts w:cs="Calibri"/>
                <w:color w:val="808080" w:themeColor="background1" w:themeShade="80"/>
              </w:rPr>
              <w:t>0</w:t>
            </w:r>
          </w:p>
        </w:tc>
      </w:tr>
      <w:tr w:rsidR="00D01B35" w:rsidRPr="008B45E4" w14:paraId="3E2050E4" w14:textId="77777777" w:rsidTr="000776C7">
        <w:tc>
          <w:tcPr>
            <w:tcW w:w="5387" w:type="dxa"/>
            <w:gridSpan w:val="2"/>
          </w:tcPr>
          <w:p w14:paraId="72C1A963" w14:textId="77777777" w:rsidR="00D01B35" w:rsidRPr="008B45E4" w:rsidRDefault="00D01B35" w:rsidP="00D01B35">
            <w:pPr>
              <w:jc w:val="center"/>
              <w:rPr>
                <w:rFonts w:cs="Calibri"/>
                <w:color w:val="244061" w:themeColor="accent1" w:themeShade="80"/>
              </w:rPr>
            </w:pPr>
            <w:r w:rsidRPr="008B45E4">
              <w:rPr>
                <w:rFonts w:cs="Calibri"/>
                <w:color w:val="244061" w:themeColor="accent1" w:themeShade="80"/>
              </w:rPr>
              <w:t>Run program in PCR machine:</w:t>
            </w:r>
          </w:p>
          <w:p w14:paraId="0A8C297D" w14:textId="4AC53CE2" w:rsidR="00D01B35" w:rsidRPr="008B45E4" w:rsidRDefault="00D01B35" w:rsidP="00F775B6">
            <w:pPr>
              <w:tabs>
                <w:tab w:val="left" w:pos="2097"/>
              </w:tabs>
              <w:jc w:val="center"/>
              <w:rPr>
                <w:rFonts w:cs="Calibri"/>
                <w:color w:val="244061" w:themeColor="accent1" w:themeShade="80"/>
              </w:rPr>
            </w:pPr>
            <w:r w:rsidRPr="008B45E4">
              <w:rPr>
                <w:rFonts w:cs="Calibri"/>
                <w:color w:val="244061" w:themeColor="accent1" w:themeShade="80"/>
              </w:rPr>
              <w:t xml:space="preserve">95°C 3', </w:t>
            </w:r>
            <w:proofErr w:type="gramStart"/>
            <w:r w:rsidRPr="008B45E4">
              <w:rPr>
                <w:rFonts w:cs="Calibri"/>
                <w:color w:val="244061" w:themeColor="accent1" w:themeShade="80"/>
              </w:rPr>
              <w:t>( 95</w:t>
            </w:r>
            <w:proofErr w:type="gramEnd"/>
            <w:r w:rsidRPr="008B45E4">
              <w:rPr>
                <w:rFonts w:cs="Calibri"/>
                <w:color w:val="244061" w:themeColor="accent1" w:themeShade="80"/>
              </w:rPr>
              <w:t xml:space="preserve">°C </w:t>
            </w:r>
            <w:r w:rsidR="004C642F" w:rsidRPr="008B45E4">
              <w:rPr>
                <w:rFonts w:cs="Calibri"/>
                <w:color w:val="244061" w:themeColor="accent1" w:themeShade="80"/>
              </w:rPr>
              <w:t>30'', 58°C 30'', 70°C 1</w:t>
            </w:r>
            <w:r w:rsidRPr="008B45E4">
              <w:rPr>
                <w:rFonts w:cs="Calibri"/>
                <w:color w:val="244061" w:themeColor="accent1" w:themeShade="80"/>
              </w:rPr>
              <w:t>') x14</w:t>
            </w:r>
            <w:r w:rsidR="00F775B6" w:rsidRPr="008B45E4">
              <w:rPr>
                <w:rFonts w:cs="Calibri"/>
                <w:color w:val="244061" w:themeColor="accent1" w:themeShade="80"/>
              </w:rPr>
              <w:t xml:space="preserve"> </w:t>
            </w:r>
            <w:r w:rsidRPr="008B45E4">
              <w:rPr>
                <w:rFonts w:cs="Calibri"/>
                <w:color w:val="244061" w:themeColor="accent1" w:themeShade="80"/>
              </w:rPr>
              <w:t xml:space="preserve">~19c, 72°C </w:t>
            </w:r>
            <w:r w:rsidR="004C642F" w:rsidRPr="008B45E4">
              <w:rPr>
                <w:rFonts w:cs="Calibri"/>
                <w:color w:val="244061" w:themeColor="accent1" w:themeShade="80"/>
              </w:rPr>
              <w:t>3</w:t>
            </w:r>
            <w:r w:rsidRPr="008B45E4">
              <w:rPr>
                <w:rFonts w:cs="Calibri"/>
                <w:color w:val="244061" w:themeColor="accent1" w:themeShade="80"/>
              </w:rPr>
              <w:t>'</w:t>
            </w:r>
          </w:p>
        </w:tc>
      </w:tr>
      <w:tr w:rsidR="00D01B35" w:rsidRPr="008B45E4" w14:paraId="4581757A" w14:textId="77777777" w:rsidTr="000776C7">
        <w:tc>
          <w:tcPr>
            <w:tcW w:w="5387" w:type="dxa"/>
            <w:gridSpan w:val="2"/>
          </w:tcPr>
          <w:p w14:paraId="78CC024E" w14:textId="77777777" w:rsidR="00D01B35" w:rsidRPr="008B45E4" w:rsidRDefault="00D01B35" w:rsidP="00D01B35">
            <w:pPr>
              <w:tabs>
                <w:tab w:val="left" w:pos="2097"/>
              </w:tabs>
              <w:jc w:val="center"/>
              <w:rPr>
                <w:rFonts w:cs="Calibri"/>
                <w:color w:val="244061" w:themeColor="accent1" w:themeShade="80"/>
              </w:rPr>
            </w:pPr>
          </w:p>
        </w:tc>
      </w:tr>
      <w:tr w:rsidR="00F6126C" w:rsidRPr="008B45E4" w14:paraId="073A5923" w14:textId="77777777" w:rsidTr="000776C7">
        <w:tc>
          <w:tcPr>
            <w:tcW w:w="5387" w:type="dxa"/>
            <w:gridSpan w:val="2"/>
          </w:tcPr>
          <w:p w14:paraId="1284AF00" w14:textId="77777777" w:rsidR="00F6126C" w:rsidRPr="008B45E4" w:rsidRDefault="00F6126C" w:rsidP="00F6126C">
            <w:pPr>
              <w:jc w:val="center"/>
              <w:rPr>
                <w:rFonts w:cs="Calibri"/>
                <w:color w:val="244061" w:themeColor="accent1" w:themeShade="80"/>
              </w:rPr>
            </w:pPr>
            <w:r w:rsidRPr="008B45E4">
              <w:rPr>
                <w:rFonts w:cs="Calibri"/>
                <w:color w:val="244061" w:themeColor="accent1" w:themeShade="80"/>
              </w:rPr>
              <w:t xml:space="preserve">Purify with </w:t>
            </w:r>
            <w:proofErr w:type="spellStart"/>
            <w:r w:rsidRPr="008B45E4">
              <w:rPr>
                <w:rFonts w:cs="Calibri"/>
                <w:color w:val="244061" w:themeColor="accent1" w:themeShade="80"/>
              </w:rPr>
              <w:t>minelute</w:t>
            </w:r>
            <w:proofErr w:type="spellEnd"/>
            <w:r w:rsidRPr="008B45E4">
              <w:rPr>
                <w:rFonts w:cs="Calibri"/>
                <w:color w:val="244061" w:themeColor="accent1" w:themeShade="80"/>
              </w:rPr>
              <w:t xml:space="preserve"> column, elute in 25 µl of EB</w:t>
            </w:r>
          </w:p>
        </w:tc>
      </w:tr>
    </w:tbl>
    <w:p w14:paraId="647A47CA" w14:textId="77777777" w:rsidR="00D01B35" w:rsidRDefault="00D01B35" w:rsidP="00D01B35">
      <w:pPr>
        <w:rPr>
          <w:rFonts w:cs="Calibri"/>
          <w:sz w:val="18"/>
          <w:szCs w:val="18"/>
        </w:rPr>
      </w:pPr>
    </w:p>
    <w:p w14:paraId="4220F370" w14:textId="77777777" w:rsidR="00D01B35" w:rsidRDefault="00D01B35" w:rsidP="00D01B35">
      <w:pPr>
        <w:rPr>
          <w:rFonts w:cs="Calibri"/>
          <w:sz w:val="18"/>
          <w:szCs w:val="18"/>
        </w:rPr>
      </w:pPr>
    </w:p>
    <w:p w14:paraId="5637A773" w14:textId="77777777" w:rsidR="00965514" w:rsidRDefault="00965514"/>
    <w:p w14:paraId="301FCCD5" w14:textId="77777777" w:rsidR="00123E01" w:rsidRDefault="00123E01"/>
    <w:p w14:paraId="542317A2" w14:textId="77777777" w:rsidR="000F1D64" w:rsidRDefault="000F1D64">
      <w:pPr>
        <w:rPr>
          <w:lang w:val="en-SG"/>
        </w:rPr>
      </w:pPr>
    </w:p>
    <w:p w14:paraId="63B37826" w14:textId="77777777" w:rsidR="00041AEF" w:rsidRDefault="00041AEF">
      <w:pPr>
        <w:rPr>
          <w:lang w:val="en-SG"/>
        </w:rPr>
      </w:pPr>
    </w:p>
    <w:p w14:paraId="77153879" w14:textId="77777777" w:rsidR="00041AEF" w:rsidRDefault="00041AEF">
      <w:pPr>
        <w:rPr>
          <w:lang w:val="en-SG"/>
        </w:rPr>
      </w:pPr>
    </w:p>
    <w:p w14:paraId="04245EAA" w14:textId="77777777" w:rsidR="00041AEF" w:rsidRDefault="00041AEF">
      <w:pPr>
        <w:rPr>
          <w:lang w:val="en-SG"/>
        </w:rPr>
      </w:pPr>
    </w:p>
    <w:p w14:paraId="02505808" w14:textId="450406B0" w:rsidR="00041AEF" w:rsidRDefault="00041AEF">
      <w:pPr>
        <w:rPr>
          <w:lang w:val="en-SG"/>
        </w:rPr>
      </w:pPr>
      <w:r>
        <w:rPr>
          <w:lang w:val="en-SG"/>
        </w:rPr>
        <w:t>Purify PCR products to remove possible dimers. (200bp-800bp)</w:t>
      </w:r>
    </w:p>
    <w:p w14:paraId="5F4DEE31" w14:textId="77777777" w:rsidR="00041AEF" w:rsidRPr="00123E01" w:rsidRDefault="00041AEF">
      <w:pPr>
        <w:rPr>
          <w:lang w:val="en-SG"/>
        </w:rPr>
      </w:pPr>
    </w:p>
    <w:sectPr w:rsidR="00041AEF" w:rsidRPr="00123E01" w:rsidSect="000776C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E7210" w14:textId="77777777" w:rsidR="00036753" w:rsidRDefault="00036753" w:rsidP="000776C7">
      <w:pPr>
        <w:spacing w:after="0" w:line="240" w:lineRule="auto"/>
      </w:pPr>
      <w:r>
        <w:separator/>
      </w:r>
    </w:p>
  </w:endnote>
  <w:endnote w:type="continuationSeparator" w:id="0">
    <w:p w14:paraId="54E650FF" w14:textId="77777777" w:rsidR="00036753" w:rsidRDefault="00036753" w:rsidP="0007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A6517" w14:textId="77777777" w:rsidR="00397FB7" w:rsidRDefault="00397F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6168184"/>
      <w:docPartObj>
        <w:docPartGallery w:val="Page Numbers (Bottom of Page)"/>
        <w:docPartUnique/>
      </w:docPartObj>
    </w:sdtPr>
    <w:sdtEndPr/>
    <w:sdtContent>
      <w:p w14:paraId="71538F83" w14:textId="355CC3C2" w:rsidR="00397FB7" w:rsidRDefault="00397FB7">
        <w:pPr>
          <w:pStyle w:val="a6"/>
          <w:jc w:val="right"/>
        </w:pPr>
        <w:r>
          <w:fldChar w:fldCharType="begin"/>
        </w:r>
        <w:r>
          <w:instrText>PAGE   \* MERGEFORMAT</w:instrText>
        </w:r>
        <w:r>
          <w:fldChar w:fldCharType="separate"/>
        </w:r>
        <w:r w:rsidR="006D0A2E" w:rsidRPr="006D0A2E">
          <w:rPr>
            <w:noProof/>
            <w:lang w:val="zh-CN"/>
          </w:rPr>
          <w:t>1</w:t>
        </w:r>
        <w:r>
          <w:fldChar w:fldCharType="end"/>
        </w:r>
      </w:p>
    </w:sdtContent>
  </w:sdt>
  <w:p w14:paraId="5AB6687C" w14:textId="77777777" w:rsidR="00397FB7" w:rsidRDefault="00397FB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1749D" w14:textId="77777777" w:rsidR="00397FB7" w:rsidRDefault="00397F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D8794" w14:textId="77777777" w:rsidR="00036753" w:rsidRDefault="00036753" w:rsidP="000776C7">
      <w:pPr>
        <w:spacing w:after="0" w:line="240" w:lineRule="auto"/>
      </w:pPr>
      <w:r>
        <w:separator/>
      </w:r>
    </w:p>
  </w:footnote>
  <w:footnote w:type="continuationSeparator" w:id="0">
    <w:p w14:paraId="27EEF22D" w14:textId="77777777" w:rsidR="00036753" w:rsidRDefault="00036753" w:rsidP="00077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2665A" w14:textId="77777777" w:rsidR="00397FB7" w:rsidRDefault="00397F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4AFB3" w14:textId="77777777" w:rsidR="00397FB7" w:rsidRDefault="00397FB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9550B" w14:textId="77777777" w:rsidR="00397FB7" w:rsidRDefault="00397FB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388"/>
    <w:rsid w:val="00036753"/>
    <w:rsid w:val="00041AEF"/>
    <w:rsid w:val="0004690A"/>
    <w:rsid w:val="00061D55"/>
    <w:rsid w:val="000776C7"/>
    <w:rsid w:val="000C24DB"/>
    <w:rsid w:val="000C6A17"/>
    <w:rsid w:val="000F1D64"/>
    <w:rsid w:val="00116069"/>
    <w:rsid w:val="00123E01"/>
    <w:rsid w:val="001D7FE2"/>
    <w:rsid w:val="00256595"/>
    <w:rsid w:val="00274AA5"/>
    <w:rsid w:val="0030666A"/>
    <w:rsid w:val="00362BAC"/>
    <w:rsid w:val="00397FB7"/>
    <w:rsid w:val="00404B03"/>
    <w:rsid w:val="0042482E"/>
    <w:rsid w:val="004A7569"/>
    <w:rsid w:val="004C642F"/>
    <w:rsid w:val="00535DCF"/>
    <w:rsid w:val="006177EF"/>
    <w:rsid w:val="00627C9E"/>
    <w:rsid w:val="006D0A2E"/>
    <w:rsid w:val="006D570C"/>
    <w:rsid w:val="00751B76"/>
    <w:rsid w:val="00792A5F"/>
    <w:rsid w:val="007D3C73"/>
    <w:rsid w:val="008B45E4"/>
    <w:rsid w:val="008D3DC1"/>
    <w:rsid w:val="00965514"/>
    <w:rsid w:val="009862F8"/>
    <w:rsid w:val="009A55AD"/>
    <w:rsid w:val="009D5979"/>
    <w:rsid w:val="00A14F00"/>
    <w:rsid w:val="00A21D01"/>
    <w:rsid w:val="00B92484"/>
    <w:rsid w:val="00B95598"/>
    <w:rsid w:val="00BA280D"/>
    <w:rsid w:val="00C201BF"/>
    <w:rsid w:val="00C4383B"/>
    <w:rsid w:val="00C72104"/>
    <w:rsid w:val="00CB372C"/>
    <w:rsid w:val="00D01B35"/>
    <w:rsid w:val="00D34B2A"/>
    <w:rsid w:val="00D87388"/>
    <w:rsid w:val="00DD5AC0"/>
    <w:rsid w:val="00E10222"/>
    <w:rsid w:val="00E26F92"/>
    <w:rsid w:val="00E35644"/>
    <w:rsid w:val="00E70162"/>
    <w:rsid w:val="00E9257E"/>
    <w:rsid w:val="00F34370"/>
    <w:rsid w:val="00F564E0"/>
    <w:rsid w:val="00F6126C"/>
    <w:rsid w:val="00F73112"/>
    <w:rsid w:val="00F775B6"/>
    <w:rsid w:val="00F830C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5E3BE"/>
  <w15:docId w15:val="{687AFEC6-363E-4F26-9B29-045BA3B0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87388"/>
    <w:rPr>
      <w:rFonts w:ascii="Calibri" w:eastAsia="宋体"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3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776C7"/>
    <w:pPr>
      <w:tabs>
        <w:tab w:val="center" w:pos="4513"/>
        <w:tab w:val="right" w:pos="9026"/>
      </w:tabs>
      <w:spacing w:after="0" w:line="240" w:lineRule="auto"/>
    </w:pPr>
  </w:style>
  <w:style w:type="character" w:customStyle="1" w:styleId="a5">
    <w:name w:val="页眉 字符"/>
    <w:basedOn w:val="a0"/>
    <w:link w:val="a4"/>
    <w:uiPriority w:val="99"/>
    <w:rsid w:val="000776C7"/>
    <w:rPr>
      <w:rFonts w:ascii="Calibri" w:eastAsia="宋体" w:hAnsi="Calibri" w:cs="Times New Roman"/>
      <w:lang w:val="en-US"/>
    </w:rPr>
  </w:style>
  <w:style w:type="paragraph" w:styleId="a6">
    <w:name w:val="footer"/>
    <w:basedOn w:val="a"/>
    <w:link w:val="a7"/>
    <w:uiPriority w:val="99"/>
    <w:unhideWhenUsed/>
    <w:rsid w:val="000776C7"/>
    <w:pPr>
      <w:tabs>
        <w:tab w:val="center" w:pos="4513"/>
        <w:tab w:val="right" w:pos="9026"/>
      </w:tabs>
      <w:spacing w:after="0" w:line="240" w:lineRule="auto"/>
    </w:pPr>
  </w:style>
  <w:style w:type="character" w:customStyle="1" w:styleId="a7">
    <w:name w:val="页脚 字符"/>
    <w:basedOn w:val="a0"/>
    <w:link w:val="a6"/>
    <w:uiPriority w:val="99"/>
    <w:rsid w:val="000776C7"/>
    <w:rPr>
      <w:rFonts w:ascii="Calibri" w:eastAsia="宋体"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70593">
      <w:bodyDiv w:val="1"/>
      <w:marLeft w:val="0"/>
      <w:marRight w:val="0"/>
      <w:marTop w:val="0"/>
      <w:marBottom w:val="0"/>
      <w:divBdr>
        <w:top w:val="none" w:sz="0" w:space="0" w:color="auto"/>
        <w:left w:val="none" w:sz="0" w:space="0" w:color="auto"/>
        <w:bottom w:val="none" w:sz="0" w:space="0" w:color="auto"/>
        <w:right w:val="none" w:sz="0" w:space="0" w:color="auto"/>
      </w:divBdr>
    </w:div>
    <w:div w:id="758135396">
      <w:bodyDiv w:val="1"/>
      <w:marLeft w:val="0"/>
      <w:marRight w:val="0"/>
      <w:marTop w:val="0"/>
      <w:marBottom w:val="0"/>
      <w:divBdr>
        <w:top w:val="none" w:sz="0" w:space="0" w:color="auto"/>
        <w:left w:val="none" w:sz="0" w:space="0" w:color="auto"/>
        <w:bottom w:val="none" w:sz="0" w:space="0" w:color="auto"/>
        <w:right w:val="none" w:sz="0" w:space="0" w:color="auto"/>
      </w:divBdr>
    </w:div>
    <w:div w:id="1440025612">
      <w:bodyDiv w:val="1"/>
      <w:marLeft w:val="0"/>
      <w:marRight w:val="0"/>
      <w:marTop w:val="0"/>
      <w:marBottom w:val="0"/>
      <w:divBdr>
        <w:top w:val="none" w:sz="0" w:space="0" w:color="auto"/>
        <w:left w:val="none" w:sz="0" w:space="0" w:color="auto"/>
        <w:bottom w:val="none" w:sz="0" w:space="0" w:color="auto"/>
        <w:right w:val="none" w:sz="0" w:space="0" w:color="auto"/>
      </w:divBdr>
    </w:div>
    <w:div w:id="196118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8E7FB-348A-D447-8C37-BD041A07D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sicsuser/C60094</dc:creator>
  <cp:lastModifiedBy>wu xiaotong</cp:lastModifiedBy>
  <cp:revision>4</cp:revision>
  <cp:lastPrinted>2014-06-20T05:45:00Z</cp:lastPrinted>
  <dcterms:created xsi:type="dcterms:W3CDTF">2018-09-30T02:05:00Z</dcterms:created>
  <dcterms:modified xsi:type="dcterms:W3CDTF">2021-02-22T02:01:00Z</dcterms:modified>
</cp:coreProperties>
</file>